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32" w:rsidRPr="00D43E32" w:rsidRDefault="00CE5C73" w:rsidP="002F5330">
      <w:pPr>
        <w:autoSpaceDE w:val="0"/>
        <w:autoSpaceDN w:val="0"/>
        <w:adjustRightInd w:val="0"/>
        <w:spacing w:after="0" w:line="240" w:lineRule="auto"/>
        <w:ind w:left="-709" w:right="-851"/>
        <w:rPr>
          <w:sz w:val="20"/>
          <w:szCs w:val="20"/>
        </w:rPr>
      </w:pPr>
      <w:bookmarkStart w:id="0" w:name="_GoBack"/>
      <w:bookmarkEnd w:id="0"/>
      <w:r w:rsidRPr="00D43E32">
        <w:rPr>
          <w:sz w:val="20"/>
          <w:szCs w:val="20"/>
        </w:rPr>
        <w:t xml:space="preserve">Dans le secteur </w:t>
      </w:r>
      <w:r w:rsidR="000A1F16">
        <w:rPr>
          <w:sz w:val="20"/>
          <w:szCs w:val="20"/>
        </w:rPr>
        <w:t xml:space="preserve">de la production </w:t>
      </w:r>
      <w:r w:rsidRPr="00D43E32">
        <w:rPr>
          <w:sz w:val="20"/>
          <w:szCs w:val="20"/>
        </w:rPr>
        <w:t>cinématographique, l</w:t>
      </w:r>
      <w:r w:rsidR="00D43E32" w:rsidRPr="00D43E32">
        <w:rPr>
          <w:sz w:val="20"/>
          <w:szCs w:val="20"/>
        </w:rPr>
        <w:t>a prévention relative à l’activité</w:t>
      </w:r>
      <w:r w:rsidRPr="00D43E32">
        <w:rPr>
          <w:sz w:val="20"/>
          <w:szCs w:val="20"/>
        </w:rPr>
        <w:t xml:space="preserve"> du salarié est </w:t>
      </w:r>
      <w:r w:rsidR="00D43E32" w:rsidRPr="00D43E32">
        <w:rPr>
          <w:sz w:val="20"/>
          <w:szCs w:val="20"/>
        </w:rPr>
        <w:t xml:space="preserve">principalement </w:t>
      </w:r>
      <w:r w:rsidR="000A1F16">
        <w:rPr>
          <w:sz w:val="20"/>
          <w:szCs w:val="20"/>
        </w:rPr>
        <w:t>définie</w:t>
      </w:r>
      <w:r w:rsidRPr="00D43E32">
        <w:rPr>
          <w:sz w:val="20"/>
          <w:szCs w:val="20"/>
        </w:rPr>
        <w:t xml:space="preserve"> par </w:t>
      </w:r>
      <w:r w:rsidR="002F5330">
        <w:rPr>
          <w:sz w:val="20"/>
          <w:szCs w:val="20"/>
        </w:rPr>
        <w:t xml:space="preserve">3 </w:t>
      </w:r>
      <w:r w:rsidR="00D43E32" w:rsidRPr="00D43E32">
        <w:rPr>
          <w:sz w:val="20"/>
          <w:szCs w:val="20"/>
        </w:rPr>
        <w:t xml:space="preserve">grands textes : </w:t>
      </w:r>
    </w:p>
    <w:p w:rsidR="00D43E32" w:rsidRPr="00D43E32" w:rsidRDefault="00D43E32" w:rsidP="002F5330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851" w:hanging="709"/>
        <w:rPr>
          <w:rFonts w:cs="Times New Roman"/>
          <w:sz w:val="20"/>
          <w:szCs w:val="20"/>
        </w:rPr>
      </w:pPr>
      <w:r w:rsidRPr="00D43E32">
        <w:rPr>
          <w:sz w:val="20"/>
          <w:szCs w:val="20"/>
        </w:rPr>
        <w:t>le Code du Travail (CT) ;</w:t>
      </w:r>
    </w:p>
    <w:p w:rsidR="00D43E32" w:rsidRPr="00D43E32" w:rsidRDefault="00D43E32" w:rsidP="002F5330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851" w:hanging="709"/>
        <w:rPr>
          <w:rFonts w:cs="Times New Roman"/>
          <w:sz w:val="20"/>
          <w:szCs w:val="20"/>
        </w:rPr>
      </w:pPr>
      <w:r w:rsidRPr="00D43E32">
        <w:rPr>
          <w:sz w:val="20"/>
          <w:szCs w:val="20"/>
        </w:rPr>
        <w:t xml:space="preserve">la </w:t>
      </w:r>
      <w:r w:rsidRPr="00D43E32">
        <w:rPr>
          <w:rFonts w:cs="Times New Roman"/>
          <w:bCs/>
          <w:sz w:val="20"/>
          <w:szCs w:val="20"/>
        </w:rPr>
        <w:t>Convention collective nationale de la production cinématographique du 19 janvier 2012 (CC) ;</w:t>
      </w:r>
    </w:p>
    <w:p w:rsidR="00CE5C73" w:rsidRDefault="00D43E32" w:rsidP="002F5330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851" w:hanging="709"/>
        <w:rPr>
          <w:rFonts w:cs="Times New Roman"/>
          <w:sz w:val="20"/>
          <w:szCs w:val="20"/>
        </w:rPr>
      </w:pPr>
      <w:r w:rsidRPr="00D43E32">
        <w:rPr>
          <w:rFonts w:cs="Times New Roman"/>
          <w:bCs/>
          <w:sz w:val="20"/>
          <w:szCs w:val="20"/>
        </w:rPr>
        <w:t>les Dispositions Générales étendues par l’</w:t>
      </w:r>
      <w:r w:rsidRPr="00D43E32">
        <w:rPr>
          <w:rFonts w:cs="Times New Roman"/>
          <w:sz w:val="20"/>
          <w:szCs w:val="20"/>
        </w:rPr>
        <w:t>Arrêté du 15 octobre 2016 relatif aux mesures de prévention à prendre</w:t>
      </w:r>
      <w:r>
        <w:rPr>
          <w:rFonts w:cs="Times New Roman"/>
          <w:sz w:val="20"/>
          <w:szCs w:val="20"/>
        </w:rPr>
        <w:t xml:space="preserve"> </w:t>
      </w:r>
      <w:r w:rsidRPr="00D43E32">
        <w:rPr>
          <w:rFonts w:cs="Times New Roman"/>
          <w:sz w:val="20"/>
          <w:szCs w:val="20"/>
        </w:rPr>
        <w:t>dans la production de films cinématographiques et audiovisuels</w:t>
      </w:r>
      <w:r>
        <w:rPr>
          <w:rFonts w:cs="Times New Roman"/>
          <w:sz w:val="20"/>
          <w:szCs w:val="20"/>
        </w:rPr>
        <w:t>.</w:t>
      </w:r>
    </w:p>
    <w:p w:rsidR="00D43E32" w:rsidRDefault="00D43E32" w:rsidP="002F5330">
      <w:pPr>
        <w:autoSpaceDE w:val="0"/>
        <w:autoSpaceDN w:val="0"/>
        <w:adjustRightInd w:val="0"/>
        <w:spacing w:after="0" w:line="240" w:lineRule="auto"/>
        <w:ind w:right="-851" w:hanging="709"/>
        <w:rPr>
          <w:rFonts w:cs="Times New Roman"/>
          <w:sz w:val="20"/>
          <w:szCs w:val="20"/>
        </w:rPr>
      </w:pPr>
    </w:p>
    <w:p w:rsidR="00D43E32" w:rsidRDefault="00D43E32" w:rsidP="002F5330">
      <w:pPr>
        <w:autoSpaceDE w:val="0"/>
        <w:autoSpaceDN w:val="0"/>
        <w:adjustRightInd w:val="0"/>
        <w:spacing w:after="0" w:line="240" w:lineRule="auto"/>
        <w:ind w:right="-851" w:hanging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D’autres documents propres à une entreprise précisent les mesures et consignes de prévention : </w:t>
      </w:r>
    </w:p>
    <w:p w:rsidR="00D43E32" w:rsidRDefault="00D43E32" w:rsidP="002F5330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851" w:hanging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Règlement Intérieur</w:t>
      </w:r>
      <w:r w:rsidR="004111CA">
        <w:rPr>
          <w:rFonts w:cs="Times New Roman"/>
          <w:sz w:val="20"/>
          <w:szCs w:val="20"/>
        </w:rPr>
        <w:t xml:space="preserve"> et éventuels accords d’entreprise</w:t>
      </w:r>
      <w:r>
        <w:rPr>
          <w:rFonts w:cs="Times New Roman"/>
          <w:sz w:val="20"/>
          <w:szCs w:val="20"/>
        </w:rPr>
        <w:t> ;</w:t>
      </w:r>
    </w:p>
    <w:p w:rsidR="00D43E32" w:rsidRDefault="00D43E32" w:rsidP="002F5330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851" w:hanging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Document Unique d’Evaluation des Risques et plan d’action associé.</w:t>
      </w:r>
    </w:p>
    <w:p w:rsidR="004111CA" w:rsidRPr="004111CA" w:rsidRDefault="004111CA" w:rsidP="004111CA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Grille"/>
        <w:tblW w:w="10632" w:type="dxa"/>
        <w:tblInd w:w="-601" w:type="dxa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  <w:insideH w:val="thinThickSmallGap" w:sz="12" w:space="0" w:color="0070C0"/>
          <w:insideV w:val="thinThickSmallGap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262208" w:rsidTr="00E86D9C">
        <w:trPr>
          <w:trHeight w:val="10935"/>
        </w:trPr>
        <w:tc>
          <w:tcPr>
            <w:tcW w:w="10632" w:type="dxa"/>
          </w:tcPr>
          <w:p w:rsidR="000A1F16" w:rsidRPr="002F5330" w:rsidRDefault="000A1F16" w:rsidP="002F5330">
            <w:pPr>
              <w:pStyle w:val="Paragraphedeliste"/>
              <w:numPr>
                <w:ilvl w:val="0"/>
                <w:numId w:val="4"/>
              </w:numPr>
              <w:spacing w:before="120"/>
              <w:ind w:left="714" w:hanging="357"/>
              <w:rPr>
                <w:b/>
                <w:szCs w:val="20"/>
              </w:rPr>
            </w:pPr>
            <w:r>
              <w:t xml:space="preserve">La mise en place d’une démarche de prévention basée sur le respect des </w:t>
            </w:r>
            <w:r w:rsidRPr="00E476A0">
              <w:rPr>
                <w:b/>
              </w:rPr>
              <w:t>principes généraux de prévention</w:t>
            </w:r>
            <w:r>
              <w:t xml:space="preserve"> </w:t>
            </w:r>
            <w:r w:rsidRPr="000A1F16">
              <w:rPr>
                <w:i/>
                <w:color w:val="808080" w:themeColor="background1" w:themeShade="80"/>
                <w:szCs w:val="20"/>
              </w:rPr>
              <w:t>(</w:t>
            </w:r>
            <w:r w:rsidRPr="000150AA">
              <w:rPr>
                <w:i/>
                <w:color w:val="808080" w:themeColor="background1" w:themeShade="80"/>
                <w:szCs w:val="20"/>
              </w:rPr>
              <w:t>L. 4121-2 du CT)</w:t>
            </w:r>
            <w:r w:rsidRPr="000A1F16">
              <w:rPr>
                <w:b/>
              </w:rPr>
              <w:t xml:space="preserve"> </w:t>
            </w:r>
            <w:r>
              <w:t xml:space="preserve">relève de la compétence de l’employeur. </w:t>
            </w:r>
            <w:r w:rsidRPr="002F5330">
              <w:rPr>
                <w:b/>
              </w:rPr>
              <w:t>Je peux néanmoins, en tant que salarié, contribuer à leur mise en place :</w:t>
            </w:r>
          </w:p>
          <w:p w:rsidR="00E86D9C" w:rsidRPr="00B17C32" w:rsidRDefault="00262208" w:rsidP="002F5330">
            <w:pPr>
              <w:pStyle w:val="Paragraphedeliste"/>
              <w:numPr>
                <w:ilvl w:val="0"/>
                <w:numId w:val="28"/>
              </w:numPr>
            </w:pPr>
            <w:r w:rsidRPr="000150AA">
              <w:rPr>
                <w:rStyle w:val="lev"/>
                <w:sz w:val="20"/>
                <w:szCs w:val="20"/>
              </w:rPr>
              <w:t xml:space="preserve">Éviter les risques : </w:t>
            </w:r>
            <w:r w:rsidR="000A1F16">
              <w:rPr>
                <w:rStyle w:val="lev"/>
                <w:b w:val="0"/>
                <w:sz w:val="20"/>
              </w:rPr>
              <w:t>ai-je connaissance</w:t>
            </w:r>
            <w:r w:rsidR="00E86D9C" w:rsidRPr="00E86D9C">
              <w:rPr>
                <w:rStyle w:val="lev"/>
                <w:b w:val="0"/>
                <w:sz w:val="20"/>
              </w:rPr>
              <w:t xml:space="preserve"> d’autres procédés ou équipements qui permettraient de supprimer le danger ou l’exposition </w:t>
            </w:r>
            <w:r w:rsidR="00E86D9C">
              <w:rPr>
                <w:rStyle w:val="lev"/>
                <w:b w:val="0"/>
                <w:sz w:val="20"/>
              </w:rPr>
              <w:t xml:space="preserve">à celui-ci </w:t>
            </w:r>
            <w:r w:rsidR="00E86D9C" w:rsidRPr="0001027C">
              <w:rPr>
                <w:sz w:val="20"/>
              </w:rPr>
              <w:t>?</w:t>
            </w:r>
          </w:p>
          <w:p w:rsidR="00262208" w:rsidRPr="000150AA" w:rsidRDefault="00262208" w:rsidP="002F5330">
            <w:pPr>
              <w:pStyle w:val="Paragraphedeliste"/>
              <w:numPr>
                <w:ilvl w:val="0"/>
                <w:numId w:val="28"/>
              </w:numPr>
              <w:ind w:right="459"/>
              <w:rPr>
                <w:b/>
                <w:sz w:val="20"/>
                <w:szCs w:val="20"/>
              </w:rPr>
            </w:pPr>
            <w:r w:rsidRPr="000150AA">
              <w:rPr>
                <w:rStyle w:val="lev"/>
                <w:sz w:val="20"/>
                <w:szCs w:val="20"/>
              </w:rPr>
              <w:t>Évaluer les risques</w:t>
            </w:r>
            <w:r w:rsidRPr="000150AA">
              <w:rPr>
                <w:sz w:val="20"/>
                <w:szCs w:val="20"/>
              </w:rPr>
              <w:t xml:space="preserve"> : </w:t>
            </w:r>
            <w:r w:rsidR="000A1F16">
              <w:rPr>
                <w:sz w:val="20"/>
                <w:szCs w:val="20"/>
              </w:rPr>
              <w:t xml:space="preserve">ai-je </w:t>
            </w:r>
            <w:r w:rsidR="00E86D9C" w:rsidRPr="00C411FA">
              <w:rPr>
                <w:sz w:val="20"/>
                <w:szCs w:val="20"/>
              </w:rPr>
              <w:t xml:space="preserve">pris connaissance des risques liés à </w:t>
            </w:r>
            <w:r w:rsidR="00075172">
              <w:rPr>
                <w:sz w:val="20"/>
                <w:szCs w:val="20"/>
              </w:rPr>
              <w:t xml:space="preserve">mon </w:t>
            </w:r>
            <w:r w:rsidR="00E86D9C" w:rsidRPr="00C411FA">
              <w:rPr>
                <w:sz w:val="20"/>
                <w:szCs w:val="20"/>
              </w:rPr>
              <w:t xml:space="preserve">activité ? Si un risque ne peut être évité, </w:t>
            </w:r>
            <w:r w:rsidR="000A1F16">
              <w:rPr>
                <w:sz w:val="20"/>
                <w:szCs w:val="20"/>
              </w:rPr>
              <w:t xml:space="preserve">ai-je été informé(e) des </w:t>
            </w:r>
            <w:r w:rsidR="00E86D9C" w:rsidRPr="00C411FA">
              <w:rPr>
                <w:sz w:val="20"/>
                <w:szCs w:val="20"/>
              </w:rPr>
              <w:t xml:space="preserve">mesures prises et à prendre pour </w:t>
            </w:r>
            <w:r w:rsidR="000A1F16">
              <w:rPr>
                <w:sz w:val="20"/>
                <w:szCs w:val="20"/>
              </w:rPr>
              <w:t>m’</w:t>
            </w:r>
            <w:r w:rsidR="00E86D9C" w:rsidRPr="00C411FA">
              <w:rPr>
                <w:sz w:val="20"/>
                <w:szCs w:val="20"/>
              </w:rPr>
              <w:t>en protéger ?</w:t>
            </w:r>
          </w:p>
          <w:p w:rsidR="00E86D9C" w:rsidRPr="000D66B1" w:rsidRDefault="00262208" w:rsidP="002F5330">
            <w:pPr>
              <w:pStyle w:val="Paragraphedeliste"/>
              <w:numPr>
                <w:ilvl w:val="0"/>
                <w:numId w:val="28"/>
              </w:numPr>
              <w:rPr>
                <w:b/>
              </w:rPr>
            </w:pPr>
            <w:r w:rsidRPr="000150AA">
              <w:rPr>
                <w:rStyle w:val="lev"/>
                <w:sz w:val="20"/>
                <w:szCs w:val="20"/>
              </w:rPr>
              <w:t>Combattre les risques à la source</w:t>
            </w:r>
            <w:r w:rsidRPr="000150AA">
              <w:rPr>
                <w:sz w:val="20"/>
                <w:szCs w:val="20"/>
              </w:rPr>
              <w:t xml:space="preserve"> : </w:t>
            </w:r>
            <w:r w:rsidR="00E86D9C" w:rsidRPr="00C411FA">
              <w:rPr>
                <w:sz w:val="20"/>
                <w:szCs w:val="20"/>
              </w:rPr>
              <w:t>l</w:t>
            </w:r>
            <w:r w:rsidR="00AA1735" w:rsidRPr="00C411FA">
              <w:rPr>
                <w:sz w:val="20"/>
                <w:szCs w:val="20"/>
              </w:rPr>
              <w:t>’organisation du travail et l</w:t>
            </w:r>
            <w:r w:rsidR="00E86D9C" w:rsidRPr="00C411FA">
              <w:rPr>
                <w:sz w:val="20"/>
                <w:szCs w:val="20"/>
              </w:rPr>
              <w:t>es m</w:t>
            </w:r>
            <w:r w:rsidR="00AA1735" w:rsidRPr="00C411FA">
              <w:rPr>
                <w:sz w:val="20"/>
                <w:szCs w:val="20"/>
              </w:rPr>
              <w:t>oyen</w:t>
            </w:r>
            <w:r w:rsidR="00E86D9C" w:rsidRPr="00C411FA">
              <w:rPr>
                <w:sz w:val="20"/>
                <w:szCs w:val="20"/>
              </w:rPr>
              <w:t xml:space="preserve">s de prévention </w:t>
            </w:r>
            <w:r w:rsidR="000A1F16">
              <w:rPr>
                <w:sz w:val="20"/>
                <w:szCs w:val="20"/>
              </w:rPr>
              <w:t>me</w:t>
            </w:r>
            <w:r w:rsidR="00E86D9C" w:rsidRPr="00C411FA">
              <w:rPr>
                <w:sz w:val="20"/>
                <w:szCs w:val="20"/>
              </w:rPr>
              <w:t xml:space="preserve"> permettent-</w:t>
            </w:r>
            <w:r w:rsidR="00AA1735" w:rsidRPr="00C411FA">
              <w:rPr>
                <w:sz w:val="20"/>
                <w:szCs w:val="20"/>
              </w:rPr>
              <w:t>il</w:t>
            </w:r>
            <w:r w:rsidR="00E86D9C" w:rsidRPr="00C411FA">
              <w:rPr>
                <w:sz w:val="20"/>
                <w:szCs w:val="20"/>
              </w:rPr>
              <w:t xml:space="preserve">s de </w:t>
            </w:r>
            <w:r w:rsidR="00AA1735" w:rsidRPr="00C411FA">
              <w:rPr>
                <w:sz w:val="20"/>
                <w:szCs w:val="20"/>
              </w:rPr>
              <w:t xml:space="preserve">ne pas être, ou peu, en contact </w:t>
            </w:r>
            <w:r w:rsidR="00E86D9C" w:rsidRPr="00C411FA">
              <w:rPr>
                <w:sz w:val="20"/>
                <w:szCs w:val="20"/>
              </w:rPr>
              <w:t xml:space="preserve">avec les vapeurs, les poussières, </w:t>
            </w:r>
            <w:r w:rsidR="00AA1735" w:rsidRPr="00C411FA">
              <w:rPr>
                <w:sz w:val="20"/>
                <w:szCs w:val="20"/>
              </w:rPr>
              <w:t>le</w:t>
            </w:r>
            <w:r w:rsidR="00E86D9C" w:rsidRPr="00C411FA">
              <w:rPr>
                <w:sz w:val="20"/>
                <w:szCs w:val="20"/>
              </w:rPr>
              <w:t xml:space="preserve"> </w:t>
            </w:r>
            <w:r w:rsidR="00AA1735" w:rsidRPr="00C411FA">
              <w:rPr>
                <w:sz w:val="20"/>
                <w:szCs w:val="20"/>
              </w:rPr>
              <w:t>bruit</w:t>
            </w:r>
            <w:r w:rsidR="00E86D9C" w:rsidRPr="00C411FA">
              <w:rPr>
                <w:sz w:val="20"/>
                <w:szCs w:val="20"/>
              </w:rPr>
              <w:t>, l’électricité</w:t>
            </w:r>
            <w:proofErr w:type="gramStart"/>
            <w:r w:rsidR="00AA1735" w:rsidRPr="00C411FA">
              <w:rPr>
                <w:sz w:val="20"/>
                <w:szCs w:val="20"/>
              </w:rPr>
              <w:t xml:space="preserve">… </w:t>
            </w:r>
            <w:r w:rsidR="00E86D9C" w:rsidRPr="00C411FA">
              <w:rPr>
                <w:sz w:val="20"/>
                <w:szCs w:val="20"/>
              </w:rPr>
              <w:t>?</w:t>
            </w:r>
            <w:proofErr w:type="gramEnd"/>
            <w:r w:rsidR="00E86D9C" w:rsidRPr="00C411FA">
              <w:rPr>
                <w:sz w:val="20"/>
                <w:szCs w:val="20"/>
              </w:rPr>
              <w:t xml:space="preserve"> </w:t>
            </w:r>
            <w:r w:rsidR="00AA1735" w:rsidRPr="00C411FA">
              <w:rPr>
                <w:sz w:val="20"/>
                <w:szCs w:val="20"/>
              </w:rPr>
              <w:t xml:space="preserve">Les mesures de réduction/protection de l’exposition </w:t>
            </w:r>
            <w:r w:rsidR="00AA1735" w:rsidRPr="00806390">
              <w:rPr>
                <w:i/>
                <w:color w:val="808080" w:themeColor="background1" w:themeShade="80"/>
                <w:sz w:val="20"/>
                <w:szCs w:val="20"/>
              </w:rPr>
              <w:t xml:space="preserve">(dispositif de captage, </w:t>
            </w:r>
            <w:r w:rsidR="00E86D9C" w:rsidRPr="00806390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A1735" w:rsidRPr="00806390">
              <w:rPr>
                <w:i/>
                <w:color w:val="808080" w:themeColor="background1" w:themeShade="80"/>
                <w:sz w:val="20"/>
                <w:szCs w:val="20"/>
              </w:rPr>
              <w:t>atténuateur de bruit, etc.)</w:t>
            </w:r>
            <w:r w:rsidR="00AA1735" w:rsidRPr="00C411FA">
              <w:rPr>
                <w:sz w:val="20"/>
                <w:szCs w:val="20"/>
              </w:rPr>
              <w:t xml:space="preserve"> </w:t>
            </w:r>
            <w:r w:rsidR="00E86D9C" w:rsidRPr="00C411FA">
              <w:rPr>
                <w:sz w:val="20"/>
                <w:szCs w:val="20"/>
              </w:rPr>
              <w:t xml:space="preserve">sont-ils opérationnels et suffisants ? </w:t>
            </w:r>
          </w:p>
          <w:p w:rsidR="00262208" w:rsidRPr="00AA1735" w:rsidRDefault="00262208" w:rsidP="002F5330">
            <w:pPr>
              <w:pStyle w:val="Paragraphedeliste"/>
              <w:numPr>
                <w:ilvl w:val="0"/>
                <w:numId w:val="28"/>
              </w:numPr>
              <w:rPr>
                <w:b/>
              </w:rPr>
            </w:pPr>
            <w:r w:rsidRPr="000150AA">
              <w:rPr>
                <w:rStyle w:val="lev"/>
                <w:sz w:val="20"/>
                <w:szCs w:val="20"/>
              </w:rPr>
              <w:t>Adapter le travail à l'Homme</w:t>
            </w:r>
            <w:r w:rsidR="000A1F16">
              <w:rPr>
                <w:sz w:val="20"/>
                <w:szCs w:val="20"/>
              </w:rPr>
              <w:t> :</w:t>
            </w:r>
            <w:r w:rsidR="00AA1735" w:rsidRPr="00C411FA">
              <w:rPr>
                <w:sz w:val="20"/>
                <w:szCs w:val="20"/>
              </w:rPr>
              <w:t xml:space="preserve"> les postes de travail, le choix des équipements, les méthodes de travail </w:t>
            </w:r>
            <w:r w:rsidR="000A1F16">
              <w:rPr>
                <w:sz w:val="20"/>
                <w:szCs w:val="20"/>
              </w:rPr>
              <w:t xml:space="preserve">me </w:t>
            </w:r>
            <w:r w:rsidR="00AA1735" w:rsidRPr="00C411FA">
              <w:rPr>
                <w:sz w:val="20"/>
                <w:szCs w:val="20"/>
              </w:rPr>
              <w:t xml:space="preserve">permettent-ils de réaliser </w:t>
            </w:r>
            <w:r w:rsidR="000A1F16">
              <w:rPr>
                <w:sz w:val="20"/>
                <w:szCs w:val="20"/>
              </w:rPr>
              <w:t>mon</w:t>
            </w:r>
            <w:r w:rsidR="00AA1735" w:rsidRPr="00C411FA">
              <w:rPr>
                <w:sz w:val="20"/>
                <w:szCs w:val="20"/>
              </w:rPr>
              <w:t xml:space="preserve"> activité dans des conditions de confort suffisantes ?</w:t>
            </w:r>
            <w:r w:rsidR="00AA1735" w:rsidRPr="00FC6E8E">
              <w:rPr>
                <w:b/>
              </w:rPr>
              <w:t xml:space="preserve"> </w:t>
            </w:r>
          </w:p>
          <w:p w:rsidR="00262208" w:rsidRPr="00AA1735" w:rsidRDefault="00262208" w:rsidP="002F5330">
            <w:pPr>
              <w:pStyle w:val="Paragraphedeliste"/>
              <w:numPr>
                <w:ilvl w:val="0"/>
                <w:numId w:val="28"/>
              </w:numPr>
              <w:rPr>
                <w:b/>
              </w:rPr>
            </w:pPr>
            <w:r w:rsidRPr="000150AA">
              <w:rPr>
                <w:rStyle w:val="lev"/>
                <w:sz w:val="20"/>
                <w:szCs w:val="20"/>
              </w:rPr>
              <w:t>Tenir compte de l'évolution de la technique</w:t>
            </w:r>
            <w:r w:rsidRPr="000150AA">
              <w:rPr>
                <w:sz w:val="20"/>
                <w:szCs w:val="20"/>
              </w:rPr>
              <w:t> :</w:t>
            </w:r>
            <w:r w:rsidR="00AA1735">
              <w:t xml:space="preserve"> </w:t>
            </w:r>
            <w:r w:rsidR="00AA1735" w:rsidRPr="00C411FA">
              <w:rPr>
                <w:sz w:val="20"/>
                <w:szCs w:val="20"/>
              </w:rPr>
              <w:t xml:space="preserve">les matériels, outils, produits utilisés sont-ils ceux qui permettent de faire le travail dans les </w:t>
            </w:r>
            <w:proofErr w:type="gramStart"/>
            <w:r w:rsidR="00AA1735" w:rsidRPr="00C411FA">
              <w:rPr>
                <w:sz w:val="20"/>
                <w:szCs w:val="20"/>
              </w:rPr>
              <w:t>meilleurs</w:t>
            </w:r>
            <w:proofErr w:type="gramEnd"/>
            <w:r w:rsidR="00AA1735" w:rsidRPr="00C411FA">
              <w:rPr>
                <w:sz w:val="20"/>
                <w:szCs w:val="20"/>
              </w:rPr>
              <w:t xml:space="preserve"> conditions ? </w:t>
            </w:r>
            <w:r w:rsidR="000A1F16">
              <w:rPr>
                <w:sz w:val="20"/>
                <w:szCs w:val="20"/>
              </w:rPr>
              <w:t>Ai-je été informé(e) d</w:t>
            </w:r>
            <w:r w:rsidR="00AA1735" w:rsidRPr="00C411FA">
              <w:rPr>
                <w:sz w:val="20"/>
                <w:szCs w:val="20"/>
              </w:rPr>
              <w:t>es risques que présentent les nouvelles technologies et les mesures pour</w:t>
            </w:r>
            <w:r w:rsidR="000A1F16">
              <w:rPr>
                <w:sz w:val="20"/>
                <w:szCs w:val="20"/>
              </w:rPr>
              <w:t xml:space="preserve"> m’</w:t>
            </w:r>
            <w:r w:rsidR="00AA1735" w:rsidRPr="00C411FA">
              <w:rPr>
                <w:sz w:val="20"/>
                <w:szCs w:val="20"/>
              </w:rPr>
              <w:t>en protéger?</w:t>
            </w:r>
          </w:p>
          <w:p w:rsidR="00262208" w:rsidRPr="000150AA" w:rsidRDefault="00262208" w:rsidP="002F5330">
            <w:pPr>
              <w:pStyle w:val="Paragraphedeliste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AA1735">
              <w:rPr>
                <w:rStyle w:val="lev"/>
                <w:sz w:val="20"/>
                <w:szCs w:val="20"/>
              </w:rPr>
              <w:t>Remplacer ce qui est dangereux par ce qui l’est moins</w:t>
            </w:r>
            <w:r w:rsidRPr="00AA1735">
              <w:rPr>
                <w:sz w:val="20"/>
                <w:szCs w:val="20"/>
              </w:rPr>
              <w:t xml:space="preserve"> : </w:t>
            </w:r>
            <w:r w:rsidR="000A1F16">
              <w:rPr>
                <w:sz w:val="20"/>
                <w:szCs w:val="20"/>
              </w:rPr>
              <w:t>ai-je connaissance</w:t>
            </w:r>
            <w:r w:rsidR="00AA1735" w:rsidRPr="00C411FA">
              <w:rPr>
                <w:sz w:val="20"/>
                <w:szCs w:val="20"/>
              </w:rPr>
              <w:t xml:space="preserve"> des moyens d’obtenir le même résultat avec une méthode présentant des dangers moindres ?</w:t>
            </w:r>
            <w:r w:rsidR="00AA1735" w:rsidRPr="000150AA">
              <w:rPr>
                <w:b/>
                <w:sz w:val="20"/>
                <w:szCs w:val="20"/>
              </w:rPr>
              <w:t xml:space="preserve"> </w:t>
            </w:r>
          </w:p>
          <w:p w:rsidR="00262208" w:rsidRPr="00BA3992" w:rsidRDefault="00262208" w:rsidP="002F5330">
            <w:pPr>
              <w:pStyle w:val="Paragraphedeliste"/>
              <w:numPr>
                <w:ilvl w:val="0"/>
                <w:numId w:val="28"/>
              </w:numPr>
              <w:ind w:right="459"/>
              <w:rPr>
                <w:b/>
                <w:color w:val="FF0000"/>
                <w:sz w:val="20"/>
                <w:szCs w:val="20"/>
              </w:rPr>
            </w:pPr>
            <w:r w:rsidRPr="00BA3992">
              <w:rPr>
                <w:rStyle w:val="lev"/>
                <w:sz w:val="20"/>
                <w:szCs w:val="20"/>
              </w:rPr>
              <w:t>Planifier la prévention </w:t>
            </w:r>
            <w:r w:rsidR="00E36E90" w:rsidRPr="00BA3992">
              <w:rPr>
                <w:rStyle w:val="lev"/>
                <w:sz w:val="20"/>
                <w:szCs w:val="20"/>
              </w:rPr>
              <w:t xml:space="preserve">: </w:t>
            </w:r>
            <w:r w:rsidR="00E36E90" w:rsidRPr="00644836">
              <w:rPr>
                <w:sz w:val="20"/>
                <w:szCs w:val="20"/>
              </w:rPr>
              <w:t xml:space="preserve">l’organisation de </w:t>
            </w:r>
            <w:r w:rsidR="000A1F16">
              <w:rPr>
                <w:sz w:val="20"/>
                <w:szCs w:val="20"/>
              </w:rPr>
              <w:t xml:space="preserve">mon </w:t>
            </w:r>
            <w:r w:rsidR="00E36E90" w:rsidRPr="00644836">
              <w:rPr>
                <w:sz w:val="20"/>
                <w:szCs w:val="20"/>
              </w:rPr>
              <w:t xml:space="preserve">activité,  notamment par rapport à celles des autres intervenants, </w:t>
            </w:r>
            <w:r w:rsidR="000A1F16">
              <w:rPr>
                <w:sz w:val="20"/>
                <w:szCs w:val="20"/>
              </w:rPr>
              <w:t>m’</w:t>
            </w:r>
            <w:r w:rsidR="00E36E90" w:rsidRPr="00644836">
              <w:rPr>
                <w:sz w:val="20"/>
                <w:szCs w:val="20"/>
              </w:rPr>
              <w:t xml:space="preserve">est-elle connue ? </w:t>
            </w:r>
            <w:r w:rsidR="000A1F16">
              <w:rPr>
                <w:sz w:val="20"/>
                <w:szCs w:val="20"/>
              </w:rPr>
              <w:t>Ai-je</w:t>
            </w:r>
            <w:r w:rsidR="00E36E90" w:rsidRPr="00644836">
              <w:rPr>
                <w:sz w:val="20"/>
                <w:szCs w:val="20"/>
              </w:rPr>
              <w:t xml:space="preserve"> connaiss</w:t>
            </w:r>
            <w:r w:rsidR="00BA3992" w:rsidRPr="00644836">
              <w:rPr>
                <w:sz w:val="20"/>
                <w:szCs w:val="20"/>
              </w:rPr>
              <w:t xml:space="preserve">ance de l’organisation </w:t>
            </w:r>
            <w:r w:rsidR="00E36E90" w:rsidRPr="00644836">
              <w:rPr>
                <w:sz w:val="20"/>
                <w:szCs w:val="20"/>
              </w:rPr>
              <w:t>des actions de prévention </w:t>
            </w:r>
            <w:r w:rsidR="00BA3992" w:rsidRPr="00644836">
              <w:rPr>
                <w:sz w:val="20"/>
                <w:szCs w:val="20"/>
              </w:rPr>
              <w:t xml:space="preserve">et de ses répercutions sur </w:t>
            </w:r>
            <w:r w:rsidR="00075172">
              <w:rPr>
                <w:sz w:val="20"/>
                <w:szCs w:val="20"/>
              </w:rPr>
              <w:t>mon</w:t>
            </w:r>
            <w:r w:rsidR="00BA3992" w:rsidRPr="00644836">
              <w:rPr>
                <w:sz w:val="20"/>
                <w:szCs w:val="20"/>
              </w:rPr>
              <w:t xml:space="preserve"> activité </w:t>
            </w:r>
            <w:r w:rsidR="00E36E90" w:rsidRPr="00644836">
              <w:rPr>
                <w:sz w:val="20"/>
                <w:szCs w:val="20"/>
              </w:rPr>
              <w:t>?</w:t>
            </w:r>
            <w:r w:rsidR="00E36E90" w:rsidRPr="00BA3992">
              <w:rPr>
                <w:b/>
              </w:rPr>
              <w:t xml:space="preserve"> </w:t>
            </w:r>
          </w:p>
          <w:p w:rsidR="00BA3992" w:rsidRPr="00644836" w:rsidRDefault="00262208" w:rsidP="002F5330">
            <w:pPr>
              <w:pStyle w:val="Paragraphedeliste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A3992">
              <w:rPr>
                <w:rStyle w:val="lev"/>
                <w:sz w:val="20"/>
                <w:szCs w:val="20"/>
              </w:rPr>
              <w:t>Donner la priorité aux mesures de protection collective :</w:t>
            </w:r>
            <w:r w:rsidRPr="00BA3992">
              <w:rPr>
                <w:rStyle w:val="lev"/>
                <w:b w:val="0"/>
                <w:color w:val="FF0000"/>
                <w:sz w:val="20"/>
                <w:szCs w:val="20"/>
              </w:rPr>
              <w:t xml:space="preserve"> </w:t>
            </w:r>
            <w:r w:rsidR="000A1F16">
              <w:rPr>
                <w:sz w:val="20"/>
                <w:szCs w:val="20"/>
              </w:rPr>
              <w:t>mon</w:t>
            </w:r>
            <w:r w:rsidR="00BA3992" w:rsidRPr="00644836">
              <w:rPr>
                <w:sz w:val="20"/>
                <w:szCs w:val="20"/>
              </w:rPr>
              <w:t xml:space="preserve"> activité </w:t>
            </w:r>
            <w:r w:rsidR="000A1F16">
              <w:rPr>
                <w:sz w:val="20"/>
                <w:szCs w:val="20"/>
              </w:rPr>
              <w:t xml:space="preserve">me </w:t>
            </w:r>
            <w:r w:rsidR="00BA3992" w:rsidRPr="00644836">
              <w:rPr>
                <w:sz w:val="20"/>
                <w:szCs w:val="20"/>
              </w:rPr>
              <w:t xml:space="preserve">contraint-elle à porter des protections individuelles </w:t>
            </w:r>
            <w:r w:rsidR="00BA3992" w:rsidRPr="00806390">
              <w:rPr>
                <w:i/>
                <w:color w:val="808080" w:themeColor="background1" w:themeShade="80"/>
                <w:sz w:val="20"/>
                <w:szCs w:val="20"/>
              </w:rPr>
              <w:t>(harnais/ligne de vie-point d’ancrage, protections auditives/respiratoires/</w:t>
            </w:r>
            <w:r w:rsidR="00644836" w:rsidRPr="00806390">
              <w:rPr>
                <w:i/>
                <w:color w:val="808080" w:themeColor="background1" w:themeShade="80"/>
                <w:sz w:val="20"/>
                <w:szCs w:val="20"/>
              </w:rPr>
              <w:t>corporelles, etc.</w:t>
            </w:r>
            <w:r w:rsidR="00BA3992" w:rsidRPr="00806390">
              <w:rPr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BA3992" w:rsidRPr="00644836">
              <w:rPr>
                <w:sz w:val="20"/>
                <w:szCs w:val="20"/>
              </w:rPr>
              <w:t xml:space="preserve"> ? </w:t>
            </w:r>
          </w:p>
          <w:p w:rsidR="00BA3992" w:rsidRPr="00644836" w:rsidRDefault="00BA3992" w:rsidP="002F5330">
            <w:pPr>
              <w:pStyle w:val="Paragraphedeliste"/>
              <w:rPr>
                <w:sz w:val="20"/>
                <w:szCs w:val="20"/>
              </w:rPr>
            </w:pPr>
            <w:r w:rsidRPr="00644836">
              <w:rPr>
                <w:sz w:val="20"/>
                <w:szCs w:val="20"/>
              </w:rPr>
              <w:t>Existent-ils d’autres moyens capables de protéger l’ensemble</w:t>
            </w:r>
            <w:r w:rsidR="00644836" w:rsidRPr="00644836">
              <w:rPr>
                <w:sz w:val="20"/>
                <w:szCs w:val="20"/>
              </w:rPr>
              <w:t xml:space="preserve"> des travailleurs, </w:t>
            </w:r>
            <w:r w:rsidR="000A1F16">
              <w:rPr>
                <w:sz w:val="20"/>
                <w:szCs w:val="20"/>
              </w:rPr>
              <w:t>moi</w:t>
            </w:r>
            <w:r w:rsidR="00644836" w:rsidRPr="00644836">
              <w:rPr>
                <w:sz w:val="20"/>
                <w:szCs w:val="20"/>
              </w:rPr>
              <w:t xml:space="preserve"> inclus</w:t>
            </w:r>
            <w:r w:rsidR="000A1F16">
              <w:rPr>
                <w:sz w:val="20"/>
                <w:szCs w:val="20"/>
              </w:rPr>
              <w:t>(e)</w:t>
            </w:r>
            <w:r w:rsidRPr="00644836">
              <w:rPr>
                <w:sz w:val="20"/>
                <w:szCs w:val="20"/>
              </w:rPr>
              <w:t xml:space="preserve"> </w:t>
            </w:r>
            <w:r w:rsidRPr="00806390">
              <w:rPr>
                <w:i/>
                <w:color w:val="808080" w:themeColor="background1" w:themeShade="80"/>
                <w:sz w:val="20"/>
                <w:szCs w:val="20"/>
              </w:rPr>
              <w:t xml:space="preserve">(procédés moins dangereux, nouvelle organisation du travail ou </w:t>
            </w:r>
            <w:r w:rsidR="00644836" w:rsidRPr="00806390">
              <w:rPr>
                <w:i/>
                <w:color w:val="808080" w:themeColor="background1" w:themeShade="80"/>
                <w:sz w:val="20"/>
                <w:szCs w:val="20"/>
              </w:rPr>
              <w:t>équipements</w:t>
            </w:r>
            <w:r w:rsidRPr="00806390">
              <w:rPr>
                <w:i/>
                <w:color w:val="808080" w:themeColor="background1" w:themeShade="80"/>
                <w:sz w:val="20"/>
                <w:szCs w:val="20"/>
              </w:rPr>
              <w:t xml:space="preserve"> intégrant des protections collectives </w:t>
            </w:r>
            <w:r w:rsidR="00644836" w:rsidRPr="00806390">
              <w:rPr>
                <w:i/>
                <w:color w:val="808080" w:themeColor="background1" w:themeShade="80"/>
                <w:sz w:val="20"/>
                <w:szCs w:val="20"/>
              </w:rPr>
              <w:t xml:space="preserve">tels que des capots/mécanismes de sécurité, le </w:t>
            </w:r>
            <w:r w:rsidRPr="00806390">
              <w:rPr>
                <w:i/>
                <w:color w:val="808080" w:themeColor="background1" w:themeShade="80"/>
                <w:sz w:val="20"/>
                <w:szCs w:val="20"/>
              </w:rPr>
              <w:t xml:space="preserve">captage à la source, </w:t>
            </w:r>
            <w:r w:rsidR="00644836" w:rsidRPr="00806390">
              <w:rPr>
                <w:i/>
                <w:color w:val="808080" w:themeColor="background1" w:themeShade="80"/>
                <w:sz w:val="20"/>
                <w:szCs w:val="20"/>
              </w:rPr>
              <w:t xml:space="preserve">la présence de </w:t>
            </w:r>
            <w:r w:rsidRPr="00806390">
              <w:rPr>
                <w:i/>
                <w:color w:val="808080" w:themeColor="background1" w:themeShade="80"/>
                <w:sz w:val="20"/>
                <w:szCs w:val="20"/>
              </w:rPr>
              <w:t>garde-corps, etc.)</w:t>
            </w:r>
            <w:r w:rsidRPr="00644836">
              <w:rPr>
                <w:sz w:val="20"/>
                <w:szCs w:val="20"/>
              </w:rPr>
              <w:t> ?</w:t>
            </w:r>
          </w:p>
          <w:p w:rsidR="00806390" w:rsidRPr="00D434AC" w:rsidRDefault="00262208" w:rsidP="002F5330">
            <w:pPr>
              <w:pStyle w:val="Paragraphedeliste"/>
              <w:numPr>
                <w:ilvl w:val="0"/>
                <w:numId w:val="28"/>
              </w:numPr>
              <w:ind w:right="459"/>
              <w:rPr>
                <w:b/>
                <w:sz w:val="20"/>
                <w:szCs w:val="20"/>
              </w:rPr>
            </w:pPr>
            <w:r w:rsidRPr="000150AA">
              <w:rPr>
                <w:rStyle w:val="lev"/>
                <w:sz w:val="20"/>
                <w:szCs w:val="20"/>
              </w:rPr>
              <w:t>Donner les instructions appropriées aux salariés</w:t>
            </w:r>
            <w:r w:rsidRPr="000150AA">
              <w:rPr>
                <w:sz w:val="20"/>
                <w:szCs w:val="20"/>
              </w:rPr>
              <w:t xml:space="preserve"> : </w:t>
            </w:r>
            <w:r w:rsidR="00644836" w:rsidRPr="00644836">
              <w:rPr>
                <w:bCs/>
                <w:sz w:val="20"/>
                <w:szCs w:val="20"/>
              </w:rPr>
              <w:t>a</w:t>
            </w:r>
            <w:r w:rsidR="000A1F16">
              <w:rPr>
                <w:bCs/>
                <w:sz w:val="20"/>
                <w:szCs w:val="20"/>
              </w:rPr>
              <w:t>i</w:t>
            </w:r>
            <w:r w:rsidR="00644836" w:rsidRPr="00644836">
              <w:rPr>
                <w:bCs/>
                <w:sz w:val="20"/>
                <w:szCs w:val="20"/>
              </w:rPr>
              <w:t>-vous reçu</w:t>
            </w:r>
            <w:r w:rsidR="00644836" w:rsidRPr="00644836">
              <w:rPr>
                <w:sz w:val="20"/>
                <w:szCs w:val="20"/>
              </w:rPr>
              <w:t xml:space="preserve"> les informations nécessaires afin de réaliser </w:t>
            </w:r>
            <w:r w:rsidR="000A1F16">
              <w:rPr>
                <w:sz w:val="20"/>
                <w:szCs w:val="20"/>
              </w:rPr>
              <w:t xml:space="preserve">mes </w:t>
            </w:r>
            <w:r w:rsidR="00644836" w:rsidRPr="00644836">
              <w:rPr>
                <w:sz w:val="20"/>
                <w:szCs w:val="20"/>
              </w:rPr>
              <w:t>tâches dans des conditions de sécurité optimales ? A</w:t>
            </w:r>
            <w:r w:rsidR="000A1F16">
              <w:rPr>
                <w:sz w:val="20"/>
                <w:szCs w:val="20"/>
              </w:rPr>
              <w:t>i</w:t>
            </w:r>
            <w:r w:rsidR="00644836" w:rsidRPr="00644836">
              <w:rPr>
                <w:sz w:val="20"/>
                <w:szCs w:val="20"/>
              </w:rPr>
              <w:t>-</w:t>
            </w:r>
            <w:r w:rsidR="000A1F16">
              <w:rPr>
                <w:sz w:val="20"/>
                <w:szCs w:val="20"/>
              </w:rPr>
              <w:t>je</w:t>
            </w:r>
            <w:r w:rsidR="00644836" w:rsidRPr="00644836">
              <w:rPr>
                <w:sz w:val="20"/>
                <w:szCs w:val="20"/>
              </w:rPr>
              <w:t xml:space="preserve"> un interlocuteur qui puisse </w:t>
            </w:r>
            <w:r w:rsidR="000A1F16">
              <w:rPr>
                <w:sz w:val="20"/>
                <w:szCs w:val="20"/>
              </w:rPr>
              <w:t>m’</w:t>
            </w:r>
            <w:r w:rsidR="00644836" w:rsidRPr="00644836">
              <w:rPr>
                <w:sz w:val="20"/>
                <w:szCs w:val="20"/>
              </w:rPr>
              <w:t xml:space="preserve">aider à la bonne compréhension des risques encourus et qui </w:t>
            </w:r>
            <w:r w:rsidR="000A1F16">
              <w:rPr>
                <w:sz w:val="20"/>
                <w:szCs w:val="20"/>
              </w:rPr>
              <w:t>m’</w:t>
            </w:r>
            <w:r w:rsidR="00644836" w:rsidRPr="00644836">
              <w:rPr>
                <w:sz w:val="20"/>
                <w:szCs w:val="20"/>
              </w:rPr>
              <w:t>associe à la démarche de prévention ?</w:t>
            </w:r>
          </w:p>
          <w:p w:rsidR="00D434AC" w:rsidRDefault="00D434AC" w:rsidP="00D434AC">
            <w:pPr>
              <w:ind w:left="357"/>
              <w:rPr>
                <w:highlight w:val="yellow"/>
              </w:rPr>
            </w:pPr>
          </w:p>
          <w:p w:rsidR="00D434AC" w:rsidRDefault="00BE79E9" w:rsidP="00D434AC">
            <w:pPr>
              <w:ind w:left="357"/>
            </w:pPr>
            <w:r w:rsidRPr="00BE79E9">
              <w:t>En cas d’infraction aux règles de santé et sécurité au travail, l</w:t>
            </w:r>
            <w:r w:rsidR="00D434AC" w:rsidRPr="00BE79E9">
              <w:t>a responsabilité civile et/ou pé</w:t>
            </w:r>
            <w:r w:rsidRPr="00BE79E9">
              <w:t>nale du chef d’entreprise pourra</w:t>
            </w:r>
            <w:r w:rsidR="00D434AC" w:rsidRPr="00BE79E9">
              <w:t xml:space="preserve"> être engagée.</w:t>
            </w:r>
          </w:p>
          <w:p w:rsidR="00D434AC" w:rsidRPr="00D434AC" w:rsidRDefault="00D434AC" w:rsidP="00D434AC">
            <w:pPr>
              <w:ind w:right="459"/>
              <w:rPr>
                <w:b/>
                <w:sz w:val="20"/>
                <w:szCs w:val="20"/>
              </w:rPr>
            </w:pPr>
          </w:p>
          <w:p w:rsidR="000A1F16" w:rsidRPr="002F5330" w:rsidRDefault="000A1F16" w:rsidP="002F5330">
            <w:pPr>
              <w:ind w:right="459"/>
              <w:rPr>
                <w:b/>
                <w:sz w:val="2"/>
                <w:szCs w:val="2"/>
              </w:rPr>
            </w:pPr>
          </w:p>
          <w:p w:rsidR="00262208" w:rsidRPr="000150AA" w:rsidRDefault="00262208" w:rsidP="002F5330">
            <w:pPr>
              <w:pStyle w:val="Paragraphedeliste"/>
              <w:numPr>
                <w:ilvl w:val="0"/>
                <w:numId w:val="4"/>
              </w:numPr>
              <w:spacing w:before="120"/>
              <w:ind w:left="714" w:hanging="357"/>
              <w:rPr>
                <w:b/>
                <w:szCs w:val="20"/>
              </w:rPr>
            </w:pPr>
            <w:r w:rsidRPr="000150AA">
              <w:rPr>
                <w:b/>
                <w:szCs w:val="20"/>
              </w:rPr>
              <w:t>Le référent sécurité</w:t>
            </w:r>
            <w:r w:rsidRPr="000150AA">
              <w:rPr>
                <w:b/>
                <w:i/>
                <w:color w:val="808080" w:themeColor="background1" w:themeShade="80"/>
                <w:szCs w:val="20"/>
              </w:rPr>
              <w:t xml:space="preserve"> (</w:t>
            </w:r>
            <w:r w:rsidRPr="000150AA">
              <w:rPr>
                <w:i/>
                <w:color w:val="808080" w:themeColor="background1" w:themeShade="80"/>
                <w:szCs w:val="28"/>
              </w:rPr>
              <w:t xml:space="preserve">Article L4644-1 Créé par </w:t>
            </w:r>
            <w:hyperlink r:id="rId9" w:anchor="LEGIARTI000024390939" w:history="1">
              <w:r w:rsidRPr="000150AA">
                <w:rPr>
                  <w:i/>
                  <w:color w:val="808080" w:themeColor="background1" w:themeShade="80"/>
                  <w:szCs w:val="28"/>
                </w:rPr>
                <w:t>L</w:t>
              </w:r>
              <w:r w:rsidR="00295C38">
                <w:rPr>
                  <w:i/>
                  <w:color w:val="808080" w:themeColor="background1" w:themeShade="80"/>
                  <w:szCs w:val="28"/>
                </w:rPr>
                <w:t>oi</w:t>
              </w:r>
              <w:r w:rsidRPr="000150AA">
                <w:rPr>
                  <w:i/>
                  <w:color w:val="808080" w:themeColor="background1" w:themeShade="80"/>
                  <w:szCs w:val="28"/>
                </w:rPr>
                <w:t xml:space="preserve"> n°2011-867 du 20 juillet 2011 – Art. 1 – V</w:t>
              </w:r>
            </w:hyperlink>
            <w:r w:rsidRPr="000150AA">
              <w:rPr>
                <w:i/>
                <w:color w:val="808080" w:themeColor="background1" w:themeShade="80"/>
                <w:szCs w:val="28"/>
              </w:rPr>
              <w:t>)</w:t>
            </w:r>
          </w:p>
          <w:p w:rsidR="00262208" w:rsidRPr="000150AA" w:rsidRDefault="00262208" w:rsidP="002F5330">
            <w:pPr>
              <w:rPr>
                <w:sz w:val="20"/>
                <w:szCs w:val="20"/>
              </w:rPr>
            </w:pPr>
            <w:r w:rsidRPr="000150AA">
              <w:rPr>
                <w:sz w:val="20"/>
                <w:szCs w:val="20"/>
              </w:rPr>
              <w:t>Depuis le 1</w:t>
            </w:r>
            <w:r w:rsidRPr="000150AA">
              <w:rPr>
                <w:sz w:val="20"/>
                <w:szCs w:val="20"/>
                <w:vertAlign w:val="superscript"/>
              </w:rPr>
              <w:t>er</w:t>
            </w:r>
            <w:r w:rsidRPr="000150AA">
              <w:rPr>
                <w:sz w:val="20"/>
                <w:szCs w:val="20"/>
              </w:rPr>
              <w:t xml:space="preserve"> juillet 2012, tout employeur doit désigner un ou plusieurs référent(s) en santé et sécurité du travail formé(s) spécifiquement pour s’occuper des activités de protection et de prévention des risques professionnels. </w:t>
            </w:r>
          </w:p>
          <w:p w:rsidR="00262208" w:rsidRPr="000150AA" w:rsidRDefault="002F5330" w:rsidP="002F5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  <w:r w:rsidRPr="00644836">
              <w:rPr>
                <w:sz w:val="20"/>
                <w:szCs w:val="20"/>
              </w:rPr>
              <w:t xml:space="preserve"> sera, pour l’employeur et les salariés</w:t>
            </w:r>
            <w:r w:rsidRPr="00295C38">
              <w:rPr>
                <w:sz w:val="20"/>
                <w:szCs w:val="20"/>
              </w:rPr>
              <w:t xml:space="preserve">, </w:t>
            </w:r>
            <w:r w:rsidRPr="00295C38">
              <w:rPr>
                <w:b/>
                <w:sz w:val="20"/>
                <w:szCs w:val="20"/>
                <w:u w:val="single"/>
              </w:rPr>
              <w:t>un interlocuteur-clé capable de répondre à leurs interrogations</w:t>
            </w:r>
            <w:r w:rsidR="00295C38">
              <w:rPr>
                <w:b/>
                <w:sz w:val="20"/>
                <w:szCs w:val="20"/>
                <w:u w:val="single"/>
              </w:rPr>
              <w:t xml:space="preserve"> sur les sujets de la santé et de la sécurité</w:t>
            </w:r>
            <w:r w:rsidRPr="006448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62208" w:rsidRPr="000150AA">
              <w:rPr>
                <w:sz w:val="20"/>
                <w:szCs w:val="20"/>
              </w:rPr>
              <w:t xml:space="preserve">Il peut provenir : </w:t>
            </w:r>
          </w:p>
          <w:p w:rsidR="00262208" w:rsidRPr="000150AA" w:rsidRDefault="00262208" w:rsidP="002F5330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150AA">
              <w:rPr>
                <w:sz w:val="20"/>
                <w:szCs w:val="20"/>
              </w:rPr>
              <w:t>des effectifs de l’entreprise ;</w:t>
            </w:r>
          </w:p>
          <w:p w:rsidR="00262208" w:rsidRDefault="00262208" w:rsidP="002F5330">
            <w:pPr>
              <w:pStyle w:val="Paragraphedeliste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150AA">
              <w:rPr>
                <w:sz w:val="20"/>
                <w:szCs w:val="20"/>
              </w:rPr>
              <w:t>d’une structure externe telle qu’un se</w:t>
            </w:r>
            <w:r w:rsidR="00806390">
              <w:rPr>
                <w:sz w:val="20"/>
                <w:szCs w:val="20"/>
              </w:rPr>
              <w:t>rvice inter</w:t>
            </w:r>
            <w:r w:rsidR="00806390" w:rsidRPr="000150AA">
              <w:rPr>
                <w:sz w:val="20"/>
                <w:szCs w:val="20"/>
              </w:rPr>
              <w:t>entreprises</w:t>
            </w:r>
            <w:r w:rsidR="00806390">
              <w:rPr>
                <w:sz w:val="20"/>
                <w:szCs w:val="20"/>
              </w:rPr>
              <w:t xml:space="preserve"> de Santé au Travail</w:t>
            </w:r>
            <w:r w:rsidR="00075172">
              <w:rPr>
                <w:sz w:val="20"/>
                <w:szCs w:val="20"/>
              </w:rPr>
              <w:t xml:space="preserve"> comme le CMB</w:t>
            </w:r>
            <w:r w:rsidRPr="000150AA">
              <w:rPr>
                <w:sz w:val="20"/>
                <w:szCs w:val="20"/>
              </w:rPr>
              <w:t>, un cabinet de conseil ou un organisme professionnel de prévention comme la CARSAT</w:t>
            </w:r>
            <w:r w:rsidR="002F5330">
              <w:rPr>
                <w:sz w:val="20"/>
                <w:szCs w:val="20"/>
              </w:rPr>
              <w:t>/CRAMIF</w:t>
            </w:r>
            <w:r w:rsidRPr="000150AA">
              <w:rPr>
                <w:sz w:val="20"/>
                <w:szCs w:val="20"/>
              </w:rPr>
              <w:t>.</w:t>
            </w:r>
          </w:p>
          <w:p w:rsidR="00262208" w:rsidRPr="002F5330" w:rsidRDefault="00262208" w:rsidP="002F5330">
            <w:pPr>
              <w:rPr>
                <w:sz w:val="2"/>
                <w:szCs w:val="2"/>
              </w:rPr>
            </w:pPr>
          </w:p>
          <w:p w:rsidR="002F5330" w:rsidRPr="002F5330" w:rsidRDefault="002F5330" w:rsidP="002F5330">
            <w:pPr>
              <w:pStyle w:val="Paragraphedeliste"/>
              <w:ind w:left="34" w:right="318"/>
              <w:rPr>
                <w:i/>
                <w:sz w:val="12"/>
                <w:szCs w:val="2"/>
              </w:rPr>
            </w:pPr>
          </w:p>
          <w:p w:rsidR="00620C53" w:rsidRPr="00620C53" w:rsidRDefault="00620C53" w:rsidP="002F5330">
            <w:pPr>
              <w:pStyle w:val="Paragraphedeliste"/>
              <w:numPr>
                <w:ilvl w:val="0"/>
                <w:numId w:val="4"/>
              </w:numPr>
              <w:spacing w:before="120"/>
              <w:ind w:left="714" w:hanging="357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Visite d’information et de prévention (VIP)</w:t>
            </w:r>
          </w:p>
          <w:p w:rsidR="002F5330" w:rsidRPr="00075172" w:rsidRDefault="00620C53" w:rsidP="002F5330">
            <w:pPr>
              <w:rPr>
                <w:sz w:val="20"/>
                <w:szCs w:val="20"/>
              </w:rPr>
            </w:pPr>
            <w:r w:rsidRPr="00620C53">
              <w:rPr>
                <w:rFonts w:eastAsia="Times New Roman" w:cs="Times New Roman"/>
                <w:sz w:val="20"/>
                <w:szCs w:val="20"/>
              </w:rPr>
              <w:t>Depuis le 1</w:t>
            </w:r>
            <w:r w:rsidRPr="00620C53">
              <w:rPr>
                <w:rFonts w:eastAsia="Times New Roman" w:cs="Times New Roman"/>
                <w:sz w:val="20"/>
                <w:szCs w:val="20"/>
                <w:vertAlign w:val="superscript"/>
              </w:rPr>
              <w:t>er</w:t>
            </w:r>
            <w:r w:rsidRPr="00620C53">
              <w:rPr>
                <w:rFonts w:eastAsia="Times New Roman" w:cs="Times New Roman"/>
                <w:sz w:val="20"/>
                <w:szCs w:val="20"/>
              </w:rPr>
              <w:t xml:space="preserve"> janvier 2017, </w:t>
            </w:r>
            <w:r w:rsidRPr="00295C38">
              <w:rPr>
                <w:rFonts w:eastAsia="Times New Roman" w:cs="Times New Roman"/>
                <w:b/>
                <w:sz w:val="20"/>
                <w:szCs w:val="20"/>
              </w:rPr>
              <w:t>la VIP remplace la visite médicale d'embauche</w:t>
            </w:r>
            <w:r w:rsidRPr="0031585D">
              <w:rPr>
                <w:rFonts w:eastAsia="Times New Roman" w:cs="Times New Roman"/>
                <w:sz w:val="20"/>
                <w:szCs w:val="20"/>
              </w:rPr>
              <w:t xml:space="preserve"> et est effectuée par la</w:t>
            </w:r>
            <w:r w:rsidRPr="00620C53">
              <w:rPr>
                <w:rFonts w:eastAsia="Times New Roman" w:cs="Times New Roman"/>
                <w:sz w:val="20"/>
                <w:szCs w:val="20"/>
              </w:rPr>
              <w:t xml:space="preserve"> médecin</w:t>
            </w:r>
            <w:r w:rsidRPr="0031585D">
              <w:rPr>
                <w:rFonts w:eastAsia="Times New Roman" w:cs="Times New Roman"/>
                <w:sz w:val="20"/>
                <w:szCs w:val="20"/>
              </w:rPr>
              <w:t>e</w:t>
            </w:r>
            <w:r w:rsidRPr="00620C53">
              <w:rPr>
                <w:rFonts w:eastAsia="Times New Roman" w:cs="Times New Roman"/>
                <w:sz w:val="20"/>
                <w:szCs w:val="20"/>
              </w:rPr>
              <w:t xml:space="preserve"> du travail. </w:t>
            </w:r>
            <w:r w:rsidRPr="0031585D">
              <w:rPr>
                <w:sz w:val="20"/>
                <w:szCs w:val="20"/>
              </w:rPr>
              <w:t>La périodicité des visites est définie par le professionnel de santé en fonction de critères individuel</w:t>
            </w:r>
            <w:r w:rsidR="00F42C88" w:rsidRPr="0031585D">
              <w:rPr>
                <w:sz w:val="20"/>
                <w:szCs w:val="20"/>
              </w:rPr>
              <w:t>s</w:t>
            </w:r>
            <w:r w:rsidRPr="0031585D">
              <w:rPr>
                <w:i/>
                <w:color w:val="808080" w:themeColor="background1" w:themeShade="80"/>
                <w:sz w:val="20"/>
                <w:szCs w:val="20"/>
              </w:rPr>
              <w:t xml:space="preserve"> (âge, </w:t>
            </w:r>
            <w:r w:rsidR="00F42C88" w:rsidRPr="0031585D">
              <w:rPr>
                <w:i/>
                <w:color w:val="808080" w:themeColor="background1" w:themeShade="80"/>
                <w:sz w:val="20"/>
                <w:szCs w:val="20"/>
              </w:rPr>
              <w:t>état de</w:t>
            </w:r>
            <w:r w:rsidRPr="0031585D">
              <w:rPr>
                <w:i/>
                <w:color w:val="808080" w:themeColor="background1" w:themeShade="80"/>
                <w:sz w:val="20"/>
                <w:szCs w:val="20"/>
              </w:rPr>
              <w:t xml:space="preserve"> santé, </w:t>
            </w:r>
            <w:proofErr w:type="gramStart"/>
            <w:r w:rsidRPr="0031585D">
              <w:rPr>
                <w:i/>
                <w:color w:val="808080" w:themeColor="background1" w:themeShade="80"/>
                <w:sz w:val="20"/>
                <w:szCs w:val="20"/>
              </w:rPr>
              <w:t>invalidité…)</w:t>
            </w:r>
            <w:proofErr w:type="gramEnd"/>
            <w:r w:rsidRPr="0031585D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1585D">
              <w:rPr>
                <w:sz w:val="20"/>
                <w:szCs w:val="20"/>
              </w:rPr>
              <w:t>et</w:t>
            </w:r>
            <w:r w:rsidRPr="0031585D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75172" w:rsidRPr="00075172">
              <w:rPr>
                <w:sz w:val="20"/>
                <w:szCs w:val="20"/>
              </w:rPr>
              <w:t>de votre fonction.</w:t>
            </w:r>
          </w:p>
          <w:p w:rsidR="00295C38" w:rsidRDefault="00F42C88" w:rsidP="002F5330">
            <w:pPr>
              <w:rPr>
                <w:sz w:val="20"/>
                <w:szCs w:val="20"/>
              </w:rPr>
            </w:pPr>
            <w:r w:rsidRPr="0031585D">
              <w:rPr>
                <w:sz w:val="20"/>
                <w:szCs w:val="20"/>
              </w:rPr>
              <w:t xml:space="preserve">Elle sera définie </w:t>
            </w:r>
            <w:r w:rsidRPr="00295C38">
              <w:rPr>
                <w:b/>
                <w:sz w:val="20"/>
                <w:szCs w:val="20"/>
              </w:rPr>
              <w:t>entre 2 et 5 ans</w:t>
            </w:r>
            <w:r w:rsidRPr="0031585D">
              <w:rPr>
                <w:sz w:val="20"/>
                <w:szCs w:val="20"/>
              </w:rPr>
              <w:t xml:space="preserve"> au cas par cas. La visite initiale sera planifiée en fonction de la particularité du poste </w:t>
            </w:r>
            <w:r w:rsidRPr="0031585D">
              <w:rPr>
                <w:i/>
                <w:color w:val="808080" w:themeColor="background1" w:themeShade="80"/>
                <w:sz w:val="20"/>
                <w:szCs w:val="20"/>
              </w:rPr>
              <w:t xml:space="preserve">(par exemple : avant l’affectation pour un travailleur de nuit ou âgé de moins de 18 ans ; dans un délai de 3 mois après la prise du </w:t>
            </w:r>
            <w:r w:rsidRPr="0031585D">
              <w:rPr>
                <w:i/>
                <w:color w:val="808080" w:themeColor="background1" w:themeShade="80"/>
                <w:sz w:val="20"/>
                <w:szCs w:val="20"/>
              </w:rPr>
              <w:lastRenderedPageBreak/>
              <w:t>poste par défaut</w:t>
            </w:r>
            <w:r w:rsidR="0031585D" w:rsidRPr="0031585D">
              <w:rPr>
                <w:i/>
                <w:color w:val="808080" w:themeColor="background1" w:themeShade="80"/>
                <w:sz w:val="20"/>
                <w:szCs w:val="20"/>
              </w:rPr>
              <w:t>, etc.)</w:t>
            </w:r>
            <w:r w:rsidR="0031585D" w:rsidRPr="0031585D">
              <w:rPr>
                <w:sz w:val="20"/>
                <w:szCs w:val="20"/>
              </w:rPr>
              <w:t xml:space="preserve">. </w:t>
            </w:r>
            <w:r w:rsidRPr="0031585D">
              <w:rPr>
                <w:sz w:val="20"/>
                <w:szCs w:val="20"/>
              </w:rPr>
              <w:t xml:space="preserve">Un travailleur affecté à un poste à risque </w:t>
            </w:r>
            <w:r w:rsidRPr="0031585D">
              <w:rPr>
                <w:i/>
                <w:color w:val="808080" w:themeColor="background1" w:themeShade="80"/>
                <w:sz w:val="20"/>
                <w:szCs w:val="20"/>
              </w:rPr>
              <w:t xml:space="preserve">(amiante, </w:t>
            </w:r>
            <w:r w:rsidR="00075172">
              <w:rPr>
                <w:i/>
                <w:color w:val="808080" w:themeColor="background1" w:themeShade="80"/>
                <w:sz w:val="20"/>
                <w:szCs w:val="20"/>
              </w:rPr>
              <w:t xml:space="preserve">poussières, bruit, CMR </w:t>
            </w:r>
            <w:r w:rsidRPr="0031585D">
              <w:rPr>
                <w:i/>
                <w:color w:val="808080" w:themeColor="background1" w:themeShade="80"/>
                <w:sz w:val="20"/>
                <w:szCs w:val="20"/>
              </w:rPr>
              <w:t>etc.)</w:t>
            </w:r>
            <w:r w:rsidRPr="0031585D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1585D">
              <w:rPr>
                <w:sz w:val="20"/>
                <w:szCs w:val="20"/>
              </w:rPr>
              <w:t>bénéficiera d'un suivi individuel renforcé.</w:t>
            </w:r>
          </w:p>
          <w:p w:rsidR="00FA3275" w:rsidRDefault="00FA3275" w:rsidP="002F5330">
            <w:pPr>
              <w:rPr>
                <w:sz w:val="20"/>
                <w:szCs w:val="20"/>
              </w:rPr>
            </w:pPr>
          </w:p>
          <w:p w:rsidR="00FA3275" w:rsidRPr="00620C53" w:rsidRDefault="00FA3275" w:rsidP="002F5330">
            <w:pPr>
              <w:rPr>
                <w:sz w:val="20"/>
                <w:szCs w:val="20"/>
              </w:rPr>
            </w:pPr>
          </w:p>
          <w:p w:rsidR="00FA3275" w:rsidRPr="000150AA" w:rsidRDefault="00FA3275" w:rsidP="00FA3275">
            <w:pPr>
              <w:pStyle w:val="Paragraphedeliste"/>
              <w:numPr>
                <w:ilvl w:val="0"/>
                <w:numId w:val="4"/>
              </w:numPr>
              <w:ind w:left="714" w:hanging="357"/>
              <w:rPr>
                <w:b/>
                <w:sz w:val="20"/>
                <w:szCs w:val="20"/>
              </w:rPr>
            </w:pPr>
            <w:r w:rsidRPr="000150AA">
              <w:rPr>
                <w:b/>
                <w:szCs w:val="20"/>
              </w:rPr>
              <w:t xml:space="preserve">Registre de prévention des risques </w:t>
            </w:r>
            <w:r w:rsidRPr="000150AA">
              <w:rPr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0150AA">
              <w:rPr>
                <w:i/>
                <w:color w:val="808080" w:themeColor="background1" w:themeShade="80"/>
                <w:sz w:val="20"/>
                <w:szCs w:val="20"/>
              </w:rPr>
              <w:t>cf</w:t>
            </w:r>
            <w:proofErr w:type="spellEnd"/>
            <w:r w:rsidRPr="000150AA">
              <w:rPr>
                <w:i/>
                <w:color w:val="808080" w:themeColor="background1" w:themeShade="80"/>
                <w:sz w:val="20"/>
                <w:szCs w:val="20"/>
              </w:rPr>
              <w:t xml:space="preserve"> : fiche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N°25</w:t>
            </w:r>
            <w:r w:rsidRPr="000150AA">
              <w:rPr>
                <w:i/>
                <w:color w:val="808080" w:themeColor="background1" w:themeShade="80"/>
                <w:sz w:val="20"/>
                <w:szCs w:val="20"/>
              </w:rPr>
              <w:t>) </w:t>
            </w:r>
          </w:p>
          <w:p w:rsidR="00FA3275" w:rsidRDefault="00FA3275" w:rsidP="00FA3275">
            <w:pPr>
              <w:pStyle w:val="Paragraphedeliste"/>
              <w:ind w:left="34" w:right="318"/>
              <w:rPr>
                <w:i/>
                <w:sz w:val="20"/>
                <w:szCs w:val="20"/>
              </w:rPr>
            </w:pPr>
            <w:r w:rsidRPr="000150AA">
              <w:rPr>
                <w:sz w:val="20"/>
                <w:szCs w:val="20"/>
              </w:rPr>
              <w:t>Depuis l’Arrêté du 15 octobre 2016, les Dispositions Générales impose</w:t>
            </w:r>
            <w:r>
              <w:rPr>
                <w:sz w:val="20"/>
                <w:szCs w:val="20"/>
              </w:rPr>
              <w:t>nt</w:t>
            </w:r>
            <w:r w:rsidRPr="000150AA">
              <w:rPr>
                <w:sz w:val="20"/>
                <w:szCs w:val="20"/>
              </w:rPr>
              <w:t xml:space="preserve"> </w:t>
            </w:r>
            <w:r>
              <w:t>que chaque lieu</w:t>
            </w:r>
            <w:r w:rsidRPr="004A23DD">
              <w:t xml:space="preserve"> de tournage</w:t>
            </w:r>
            <w:r>
              <w:t xml:space="preserve"> et/ou de construction disposent d’un registre de prévention.</w:t>
            </w:r>
            <w:r w:rsidRPr="000150AA">
              <w:rPr>
                <w:sz w:val="20"/>
                <w:szCs w:val="20"/>
              </w:rPr>
              <w:t xml:space="preserve"> </w:t>
            </w:r>
            <w:r w:rsidRPr="00806390">
              <w:rPr>
                <w:sz w:val="20"/>
                <w:szCs w:val="20"/>
              </w:rPr>
              <w:t xml:space="preserve">Ce document </w:t>
            </w:r>
            <w:r>
              <w:rPr>
                <w:sz w:val="20"/>
                <w:szCs w:val="20"/>
              </w:rPr>
              <w:t>m’</w:t>
            </w:r>
            <w:r w:rsidRPr="00806390">
              <w:rPr>
                <w:sz w:val="20"/>
                <w:szCs w:val="20"/>
              </w:rPr>
              <w:t xml:space="preserve">apportera des informations précieuses sur l’intégration de la prévention à </w:t>
            </w:r>
            <w:r>
              <w:rPr>
                <w:sz w:val="20"/>
                <w:szCs w:val="20"/>
              </w:rPr>
              <w:t>mon</w:t>
            </w:r>
            <w:r w:rsidRPr="00806390">
              <w:rPr>
                <w:sz w:val="20"/>
                <w:szCs w:val="20"/>
              </w:rPr>
              <w:t xml:space="preserve"> activité </w:t>
            </w:r>
            <w:r w:rsidRPr="000A1F16">
              <w:rPr>
                <w:i/>
                <w:color w:val="808080" w:themeColor="background1" w:themeShade="80"/>
                <w:sz w:val="20"/>
                <w:szCs w:val="20"/>
              </w:rPr>
              <w:t>(risques identifiés, mesures à appliquer, état des matériels, prescriptions des autorités locales, etc.)</w:t>
            </w:r>
            <w:r>
              <w:rPr>
                <w:i/>
                <w:sz w:val="20"/>
                <w:szCs w:val="20"/>
              </w:rPr>
              <w:t>.</w:t>
            </w:r>
          </w:p>
          <w:p w:rsidR="00FA3275" w:rsidRPr="00FA3275" w:rsidRDefault="00FA3275" w:rsidP="00FA3275">
            <w:pPr>
              <w:pStyle w:val="Paragraphedeliste"/>
              <w:ind w:left="34" w:right="318"/>
              <w:rPr>
                <w:i/>
                <w:sz w:val="12"/>
                <w:szCs w:val="20"/>
              </w:rPr>
            </w:pPr>
          </w:p>
          <w:p w:rsidR="0031585D" w:rsidRPr="00620C53" w:rsidRDefault="0031585D" w:rsidP="0031585D">
            <w:pPr>
              <w:pStyle w:val="Paragraphedeliste"/>
              <w:numPr>
                <w:ilvl w:val="0"/>
                <w:numId w:val="4"/>
              </w:num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Diffusion obligatoire des informations</w:t>
            </w:r>
          </w:p>
          <w:p w:rsidR="0031585D" w:rsidRDefault="0031585D" w:rsidP="0031585D">
            <w:pPr>
              <w:ind w:right="459"/>
              <w:jc w:val="both"/>
              <w:rPr>
                <w:i/>
                <w:iCs/>
                <w:sz w:val="20"/>
                <w:szCs w:val="20"/>
              </w:rPr>
            </w:pPr>
            <w:r w:rsidRPr="0031585D">
              <w:rPr>
                <w:sz w:val="20"/>
                <w:szCs w:val="20"/>
              </w:rPr>
              <w:t xml:space="preserve">L’employeur </w:t>
            </w:r>
            <w:r w:rsidR="00075172" w:rsidRPr="00075172">
              <w:rPr>
                <w:sz w:val="20"/>
                <w:szCs w:val="20"/>
              </w:rPr>
              <w:t xml:space="preserve">doit </w:t>
            </w:r>
            <w:r w:rsidRPr="0031585D">
              <w:rPr>
                <w:sz w:val="20"/>
                <w:szCs w:val="20"/>
              </w:rPr>
              <w:t xml:space="preserve">afficher ou communiquer </w:t>
            </w:r>
            <w:r w:rsidR="00663BBA" w:rsidRPr="00663BBA">
              <w:rPr>
                <w:rFonts w:eastAsia="Times New Roman" w:cs="Times New Roman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663BBA" w:rsidRPr="00663BBA">
              <w:rPr>
                <w:rStyle w:val="st"/>
                <w:i/>
                <w:color w:val="808080" w:themeColor="background1" w:themeShade="80"/>
                <w:sz w:val="20"/>
                <w:szCs w:val="20"/>
              </w:rPr>
              <w:t xml:space="preserve">L3221-1 à L3221-7 du </w:t>
            </w:r>
            <w:r w:rsidR="00663BBA" w:rsidRPr="00663BBA">
              <w:rPr>
                <w:rStyle w:val="Accentuation"/>
                <w:i w:val="0"/>
                <w:color w:val="808080" w:themeColor="background1" w:themeShade="80"/>
                <w:sz w:val="20"/>
                <w:szCs w:val="20"/>
              </w:rPr>
              <w:t>CT</w:t>
            </w:r>
            <w:r w:rsidR="00663BBA" w:rsidRPr="00663BBA">
              <w:rPr>
                <w:rFonts w:eastAsia="Times New Roman" w:cs="Times New Roman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663BBA" w:rsidRPr="00663BBA">
              <w:rPr>
                <w:rFonts w:eastAsiaTheme="minorHAnsi"/>
                <w:b/>
                <w:color w:val="808080" w:themeColor="background1" w:themeShade="80"/>
                <w:sz w:val="18"/>
                <w:szCs w:val="20"/>
                <w:lang w:eastAsia="en-US"/>
              </w:rPr>
              <w:t xml:space="preserve"> </w:t>
            </w:r>
            <w:r w:rsidRPr="0031585D">
              <w:rPr>
                <w:sz w:val="20"/>
                <w:szCs w:val="20"/>
              </w:rPr>
              <w:t xml:space="preserve">par tout moyen </w:t>
            </w:r>
            <w:bookmarkStart w:id="1" w:name="OLE_LINK1"/>
            <w:bookmarkStart w:id="2" w:name="OLE_LINK2"/>
            <w:r w:rsidRPr="0048675F">
              <w:rPr>
                <w:sz w:val="20"/>
                <w:szCs w:val="20"/>
              </w:rPr>
              <w:t>certaines informations</w:t>
            </w:r>
            <w:bookmarkEnd w:id="1"/>
            <w:bookmarkEnd w:id="2"/>
            <w:r w:rsidRPr="0031585D">
              <w:rPr>
                <w:sz w:val="20"/>
                <w:szCs w:val="20"/>
              </w:rPr>
              <w:t xml:space="preserve"> qui me seront utiles </w:t>
            </w:r>
            <w:r w:rsidRPr="0031585D">
              <w:rPr>
                <w:i/>
                <w:color w:val="808080" w:themeColor="background1" w:themeShade="80"/>
                <w:sz w:val="20"/>
                <w:szCs w:val="20"/>
              </w:rPr>
              <w:t xml:space="preserve">(cf. décrets </w:t>
            </w:r>
            <w:r w:rsidRPr="0031585D">
              <w:rPr>
                <w:i/>
                <w:iCs/>
                <w:color w:val="808080" w:themeColor="background1" w:themeShade="80"/>
                <w:sz w:val="20"/>
                <w:szCs w:val="20"/>
              </w:rPr>
              <w:t>n° 2016-1417 et n° 2016-1418 du 20 octobre 2016 relatif à la simplification des obligations des entreprises en matière d'affichage et de transmission de documents à l'administration)</w:t>
            </w:r>
            <w:r w:rsidRPr="0031585D">
              <w:rPr>
                <w:i/>
                <w:iCs/>
                <w:sz w:val="20"/>
                <w:szCs w:val="20"/>
              </w:rPr>
              <w:t xml:space="preserve">. </w:t>
            </w:r>
          </w:p>
          <w:p w:rsidR="00620C53" w:rsidRPr="0031585D" w:rsidRDefault="0031585D" w:rsidP="0031585D">
            <w:pPr>
              <w:ind w:right="459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1585D">
              <w:rPr>
                <w:iCs/>
                <w:sz w:val="20"/>
                <w:szCs w:val="20"/>
              </w:rPr>
              <w:t xml:space="preserve">J’y trouverai notamment les coordonnées </w:t>
            </w:r>
            <w:r w:rsidRPr="0031585D">
              <w:rPr>
                <w:rFonts w:eastAsia="Times New Roman" w:cs="Times New Roman"/>
                <w:sz w:val="20"/>
                <w:szCs w:val="20"/>
              </w:rPr>
              <w:t>de l’inspection du travail</w:t>
            </w:r>
            <w:r w:rsidRPr="0031585D">
              <w:rPr>
                <w:rFonts w:eastAsia="Times New Roman" w:cs="Times New Roman"/>
                <w:color w:val="808080" w:themeColor="background1" w:themeShade="80"/>
                <w:sz w:val="20"/>
                <w:szCs w:val="20"/>
              </w:rPr>
              <w:t xml:space="preserve">, </w:t>
            </w:r>
            <w:r w:rsidRPr="0031585D">
              <w:rPr>
                <w:rFonts w:eastAsia="Times New Roman" w:cs="Times New Roman"/>
                <w:sz w:val="20"/>
                <w:szCs w:val="20"/>
              </w:rPr>
              <w:t>de la médecine du travail</w:t>
            </w:r>
            <w:r w:rsidRPr="0031585D">
              <w:rPr>
                <w:rFonts w:eastAsiaTheme="minorHAnsi"/>
                <w:sz w:val="20"/>
                <w:szCs w:val="20"/>
                <w:lang w:eastAsia="en-US"/>
              </w:rPr>
              <w:t>, les c</w:t>
            </w:r>
            <w:r w:rsidRPr="0031585D">
              <w:rPr>
                <w:rFonts w:eastAsia="Times New Roman" w:cs="Times New Roman"/>
                <w:sz w:val="20"/>
                <w:szCs w:val="20"/>
              </w:rPr>
              <w:t xml:space="preserve">onsignes de sécurité et d'incendie </w:t>
            </w:r>
            <w:r w:rsidRPr="0031585D">
              <w:rPr>
                <w:rFonts w:eastAsia="Times New Roman" w:cs="Times New Roman"/>
                <w:i/>
                <w:color w:val="808080" w:themeColor="background1" w:themeShade="80"/>
                <w:sz w:val="20"/>
                <w:szCs w:val="20"/>
              </w:rPr>
              <w:t>(R4227-34 à R4227-38)</w:t>
            </w:r>
            <w:r w:rsidRPr="0031585D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75172">
              <w:rPr>
                <w:rFonts w:eastAsiaTheme="minorHAnsi"/>
                <w:sz w:val="20"/>
                <w:szCs w:val="20"/>
                <w:lang w:eastAsia="en-US"/>
              </w:rPr>
              <w:t>et</w:t>
            </w:r>
            <w:r w:rsidR="004944C2" w:rsidRPr="0007517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41A3A" w:rsidRPr="00075172">
              <w:rPr>
                <w:rFonts w:eastAsiaTheme="minorHAnsi"/>
                <w:sz w:val="20"/>
                <w:szCs w:val="20"/>
                <w:lang w:eastAsia="en-US"/>
              </w:rPr>
              <w:t>les</w:t>
            </w:r>
            <w:r w:rsidRPr="00075172">
              <w:rPr>
                <w:rFonts w:eastAsiaTheme="minorHAnsi"/>
                <w:sz w:val="20"/>
                <w:szCs w:val="20"/>
                <w:lang w:eastAsia="en-US"/>
              </w:rPr>
              <w:t xml:space="preserve"> noms</w:t>
            </w:r>
            <w:r w:rsidRPr="0031585D">
              <w:rPr>
                <w:rFonts w:eastAsiaTheme="minorHAnsi"/>
                <w:sz w:val="20"/>
                <w:szCs w:val="20"/>
                <w:lang w:eastAsia="en-US"/>
              </w:rPr>
              <w:t xml:space="preserve"> des </w:t>
            </w:r>
            <w:r w:rsidRPr="0031585D">
              <w:rPr>
                <w:rFonts w:eastAsia="Times New Roman" w:cs="Times New Roman"/>
                <w:sz w:val="20"/>
                <w:szCs w:val="20"/>
              </w:rPr>
              <w:t xml:space="preserve">personnes chargées du matériel de secours et de l’organisation de l'évacuation en cas d'incendie, </w:t>
            </w:r>
            <w:r w:rsidRPr="0031585D">
              <w:rPr>
                <w:rFonts w:eastAsiaTheme="minorHAnsi"/>
                <w:sz w:val="20"/>
                <w:szCs w:val="20"/>
                <w:lang w:eastAsia="en-US"/>
              </w:rPr>
              <w:t>la li</w:t>
            </w:r>
            <w:r w:rsidRPr="0031585D">
              <w:rPr>
                <w:rFonts w:eastAsia="Times New Roman" w:cs="Times New Roman"/>
                <w:sz w:val="20"/>
                <w:szCs w:val="20"/>
              </w:rPr>
              <w:t xml:space="preserve">ste nominative des Sauveteurs Secouristes du Travail </w:t>
            </w:r>
            <w:r w:rsidRPr="0031585D">
              <w:rPr>
                <w:rFonts w:eastAsia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(SST) </w:t>
            </w:r>
            <w:r w:rsidRPr="0031585D">
              <w:rPr>
                <w:rFonts w:eastAsia="Times New Roman" w:cs="Times New Roman"/>
                <w:sz w:val="20"/>
                <w:szCs w:val="20"/>
              </w:rPr>
              <w:t>en cas de travaux dangereux ou encore les modalités d'accès et de consultation du Document Unique.</w:t>
            </w:r>
          </w:p>
          <w:p w:rsidR="00620C53" w:rsidRPr="00FA3275" w:rsidRDefault="00620C53" w:rsidP="000A1F16">
            <w:pPr>
              <w:pStyle w:val="Paragraphedeliste"/>
              <w:spacing w:after="120"/>
              <w:ind w:left="34" w:right="318"/>
              <w:rPr>
                <w:sz w:val="12"/>
                <w:szCs w:val="20"/>
              </w:rPr>
            </w:pPr>
          </w:p>
          <w:p w:rsidR="00295C38" w:rsidRPr="00295C38" w:rsidRDefault="0031585D" w:rsidP="00295C38">
            <w:pPr>
              <w:pStyle w:val="Paragraphedeliste"/>
              <w:numPr>
                <w:ilvl w:val="0"/>
                <w:numId w:val="4"/>
              </w:numPr>
              <w:spacing w:before="120"/>
              <w:ind w:left="714" w:hanging="357"/>
              <w:rPr>
                <w:color w:val="808080" w:themeColor="background1" w:themeShade="80"/>
              </w:rPr>
            </w:pPr>
            <w:r w:rsidRPr="0031585D">
              <w:t xml:space="preserve">De trop grandes </w:t>
            </w:r>
            <w:r w:rsidRPr="0031585D">
              <w:rPr>
                <w:b/>
              </w:rPr>
              <w:t>amplitudes horaires</w:t>
            </w:r>
            <w:r w:rsidRPr="0031585D">
              <w:t xml:space="preserve"> entrainent une baisse de la vigilance et une augmentation de la fatigue</w:t>
            </w:r>
            <w:r>
              <w:t xml:space="preserve"> pouvant conduire à un accroissement de l’accidentologie et à des sur-accidents.</w:t>
            </w:r>
          </w:p>
          <w:p w:rsidR="00620C53" w:rsidRPr="00295C38" w:rsidRDefault="00295C38" w:rsidP="00FA3275">
            <w:pPr>
              <w:pStyle w:val="Paragraphedeliste"/>
              <w:spacing w:before="120"/>
              <w:ind w:left="714"/>
              <w:rPr>
                <w:color w:val="808080" w:themeColor="background1" w:themeShade="80"/>
                <w:u w:val="single"/>
              </w:rPr>
            </w:pPr>
            <w:r w:rsidRPr="00295C38">
              <w:rPr>
                <w:rFonts w:eastAsia="Times New Roman" w:cs="Lucida Sans Unicode"/>
                <w:b/>
                <w:sz w:val="20"/>
                <w:szCs w:val="17"/>
                <w:u w:val="single"/>
              </w:rPr>
              <w:t xml:space="preserve">L’amplitude journalière </w:t>
            </w:r>
            <w:r w:rsidRPr="00295C38">
              <w:rPr>
                <w:rFonts w:eastAsia="Times New Roman" w:cs="Lucida Sans Unicode"/>
                <w:i/>
                <w:color w:val="808080" w:themeColor="background1" w:themeShade="80"/>
                <w:sz w:val="20"/>
                <w:szCs w:val="17"/>
                <w:u w:val="single"/>
              </w:rPr>
              <w:t xml:space="preserve">(repas et temps de préparation inclus) </w:t>
            </w:r>
            <w:r w:rsidRPr="00295C38">
              <w:rPr>
                <w:rFonts w:eastAsia="Times New Roman" w:cs="Lucida Sans Unicode"/>
                <w:b/>
                <w:sz w:val="20"/>
                <w:szCs w:val="17"/>
                <w:u w:val="single"/>
              </w:rPr>
              <w:t>n’excèdera jamais 13h</w:t>
            </w:r>
          </w:p>
          <w:tbl>
            <w:tblPr>
              <w:tblStyle w:val="Grille"/>
              <w:tblW w:w="9952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418"/>
              <w:gridCol w:w="1275"/>
              <w:gridCol w:w="1276"/>
              <w:gridCol w:w="1418"/>
              <w:gridCol w:w="1417"/>
              <w:gridCol w:w="1276"/>
            </w:tblGrid>
            <w:tr w:rsidR="00620C53" w:rsidRPr="00FB166C" w:rsidTr="0048675F">
              <w:tc>
                <w:tcPr>
                  <w:tcW w:w="187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20C53" w:rsidRPr="00FB166C" w:rsidRDefault="00620C53" w:rsidP="0048675F">
                  <w:pPr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20C53" w:rsidRPr="00FB166C" w:rsidRDefault="00620C53" w:rsidP="0048675F">
                  <w:pPr>
                    <w:rPr>
                      <w:sz w:val="18"/>
                    </w:rPr>
                  </w:pPr>
                  <w:r w:rsidRPr="00FB166C">
                    <w:rPr>
                      <w:rFonts w:cs="Lucida Sans Unicode"/>
                      <w:noProof/>
                      <w:color w:val="FF0000"/>
                      <w:sz w:val="18"/>
                    </w:rPr>
                    <w:drawing>
                      <wp:inline distT="0" distB="0" distL="0" distR="0">
                        <wp:extent cx="782069" cy="972000"/>
                        <wp:effectExtent l="0" t="0" r="0" b="0"/>
                        <wp:docPr id="308" name="Imag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rylor\Desktop\illus_CCHSCT-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069" cy="9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20C53" w:rsidRPr="00FB166C" w:rsidRDefault="00620C53" w:rsidP="0048675F">
                  <w:pPr>
                    <w:rPr>
                      <w:sz w:val="18"/>
                    </w:rPr>
                  </w:pPr>
                  <w:r w:rsidRPr="00FB166C">
                    <w:rPr>
                      <w:rFonts w:cs="Lucida Sans Unicode"/>
                      <w:noProof/>
                      <w:color w:val="FF0000"/>
                      <w:sz w:val="18"/>
                    </w:rPr>
                    <w:drawing>
                      <wp:inline distT="0" distB="0" distL="0" distR="0">
                        <wp:extent cx="715618" cy="967805"/>
                        <wp:effectExtent l="0" t="0" r="889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arylor\Desktop\illus_CCHSCT-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18720" cy="9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20C53" w:rsidRPr="00FA3275" w:rsidRDefault="00620C53" w:rsidP="0048675F">
                  <w:pPr>
                    <w:rPr>
                      <w:sz w:val="16"/>
                      <w:szCs w:val="16"/>
                    </w:rPr>
                  </w:pPr>
                  <w:r w:rsidRPr="00FA3275">
                    <w:rPr>
                      <w:rFonts w:cs="Lucida Sans Unicode"/>
                      <w:noProof/>
                      <w:color w:val="FF0000"/>
                      <w:sz w:val="16"/>
                      <w:szCs w:val="16"/>
                    </w:rPr>
                    <w:drawing>
                      <wp:inline distT="0" distB="0" distL="0" distR="0">
                        <wp:extent cx="689212" cy="928048"/>
                        <wp:effectExtent l="0" t="0" r="0" b="0"/>
                        <wp:docPr id="3" name="Image 3" descr="C:\Users\Marylor\Desktop\illus_CCHSCT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arylor\Desktop\illus_CCHSCT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789" t="42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89212" cy="928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C38" w:rsidRPr="00FA3275" w:rsidRDefault="00295C38" w:rsidP="00FA3275">
                  <w:pPr>
                    <w:ind w:right="-85" w:hanging="131"/>
                    <w:jc w:val="center"/>
                    <w:rPr>
                      <w:sz w:val="16"/>
                      <w:szCs w:val="16"/>
                    </w:rPr>
                  </w:pPr>
                  <w:r w:rsidRPr="00FA3275">
                    <w:rPr>
                      <w:rStyle w:val="apple-style-span"/>
                      <w:rFonts w:cs="Lucida Sans Unicode"/>
                      <w:sz w:val="16"/>
                      <w:szCs w:val="16"/>
                    </w:rPr>
                    <w:t xml:space="preserve">Journée continue de </w:t>
                  </w:r>
                  <w:proofErr w:type="gramStart"/>
                  <w:r w:rsidRPr="00FA3275">
                    <w:rPr>
                      <w:rStyle w:val="apple-style-span"/>
                      <w:rFonts w:cs="Lucida Sans Unicode"/>
                      <w:sz w:val="16"/>
                      <w:szCs w:val="16"/>
                    </w:rPr>
                    <w:t>travail</w:t>
                  </w:r>
                  <w:r w:rsidRPr="00FA3275">
                    <w:rPr>
                      <w:sz w:val="16"/>
                      <w:szCs w:val="16"/>
                      <w:vertAlign w:val="superscript"/>
                    </w:rPr>
                    <w:t>(</w:t>
                  </w:r>
                  <w:proofErr w:type="gramEnd"/>
                  <w:r w:rsidRPr="00FA3275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20C53" w:rsidRPr="00FA3275" w:rsidRDefault="00620C53" w:rsidP="0048675F">
                  <w:pPr>
                    <w:rPr>
                      <w:sz w:val="16"/>
                      <w:szCs w:val="16"/>
                    </w:rPr>
                  </w:pPr>
                  <w:r w:rsidRPr="00FA3275">
                    <w:rPr>
                      <w:rFonts w:cs="Lucida Sans Unicode"/>
                      <w:noProof/>
                      <w:color w:val="FF0000"/>
                      <w:sz w:val="16"/>
                      <w:szCs w:val="16"/>
                    </w:rPr>
                    <w:drawing>
                      <wp:inline distT="0" distB="0" distL="0" distR="0">
                        <wp:extent cx="679658" cy="972000"/>
                        <wp:effectExtent l="0" t="0" r="0" b="0"/>
                        <wp:docPr id="5" name="Image 5" descr="C:\Users\Marylor\Desktop\illus_CCHSCT-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arylor\Desktop\illus_CCHSCT-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658" cy="9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C38" w:rsidRPr="00FA3275" w:rsidRDefault="00295C38" w:rsidP="0048675F">
                  <w:pPr>
                    <w:rPr>
                      <w:sz w:val="16"/>
                      <w:szCs w:val="16"/>
                    </w:rPr>
                  </w:pPr>
                  <w:r w:rsidRPr="00FA3275">
                    <w:rPr>
                      <w:rFonts w:eastAsia="Times New Roman" w:cs="Lucida Sans Unicode"/>
                      <w:sz w:val="16"/>
                      <w:szCs w:val="16"/>
                    </w:rPr>
                    <w:t xml:space="preserve">Travail de </w:t>
                  </w:r>
                  <w:proofErr w:type="gramStart"/>
                  <w:r w:rsidRPr="00FA3275">
                    <w:rPr>
                      <w:rFonts w:eastAsia="Times New Roman" w:cs="Lucida Sans Unicode"/>
                      <w:sz w:val="16"/>
                      <w:szCs w:val="16"/>
                    </w:rPr>
                    <w:t>nuit</w:t>
                  </w:r>
                  <w:r w:rsidRPr="00FA3275">
                    <w:rPr>
                      <w:sz w:val="16"/>
                      <w:szCs w:val="16"/>
                      <w:vertAlign w:val="superscript"/>
                    </w:rPr>
                    <w:t>(</w:t>
                  </w:r>
                  <w:proofErr w:type="gramEnd"/>
                  <w:r w:rsidRPr="00FA3275">
                    <w:rPr>
                      <w:sz w:val="16"/>
                      <w:szCs w:val="16"/>
                      <w:vertAlign w:val="superscript"/>
                    </w:rPr>
                    <w:t>2)</w:t>
                  </w:r>
                  <w:r w:rsidRPr="00FA3275">
                    <w:rPr>
                      <w:rFonts w:eastAsia="Times New Roman" w:cs="Lucida Sans Unicode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20C53" w:rsidRPr="00FA3275" w:rsidRDefault="00620C53" w:rsidP="0048675F">
                  <w:pPr>
                    <w:rPr>
                      <w:noProof/>
                      <w:sz w:val="16"/>
                      <w:szCs w:val="16"/>
                    </w:rPr>
                  </w:pPr>
                  <w:r w:rsidRPr="00FA327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71099" cy="880280"/>
                        <wp:effectExtent l="19050" t="0" r="0" b="0"/>
                        <wp:docPr id="309" name="Imag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lus_CCHSCT-02.pn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7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099" cy="880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C38" w:rsidRPr="00FA3275" w:rsidRDefault="00295C38" w:rsidP="00FA3275">
                  <w:pPr>
                    <w:ind w:left="-132" w:right="-85"/>
                    <w:jc w:val="center"/>
                    <w:rPr>
                      <w:noProof/>
                      <w:sz w:val="16"/>
                      <w:szCs w:val="16"/>
                    </w:rPr>
                  </w:pPr>
                  <w:r w:rsidRPr="00FA3275">
                    <w:rPr>
                      <w:noProof/>
                      <w:sz w:val="16"/>
                      <w:szCs w:val="16"/>
                    </w:rPr>
                    <w:t>Personnes à mobilité réduite et femmes enceintes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620C53" w:rsidRPr="00FA3275" w:rsidRDefault="0031585D" w:rsidP="0048675F">
                  <w:pPr>
                    <w:ind w:hanging="136"/>
                    <w:rPr>
                      <w:sz w:val="16"/>
                      <w:szCs w:val="16"/>
                    </w:rPr>
                  </w:pPr>
                  <w:r w:rsidRPr="00FA327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78894" cy="975815"/>
                        <wp:effectExtent l="0" t="0" r="0" b="0"/>
                        <wp:docPr id="8" name="Image 8" descr="C:\Users\Marylor\Documents\- CMB\- CCHSCT Cinéma_Livret d'accueil\Fiches\- PART 1_CONSIGNES GENERALES\1_Cadre légal de la prévention\img\illus_CCHSCT07-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ylor\Documents\- CMB\- CCHSCT Cinéma_Livret d'accueil\Fiches\- PART 1_CONSIGNES GENERALES\1_Cadre légal de la prévention\img\illus_CCHSCT07-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64" cy="976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5C38" w:rsidRPr="00FA3275" w:rsidRDefault="00295C38" w:rsidP="00295C38">
                  <w:pPr>
                    <w:ind w:hanging="136"/>
                    <w:jc w:val="center"/>
                    <w:rPr>
                      <w:sz w:val="16"/>
                      <w:szCs w:val="16"/>
                    </w:rPr>
                  </w:pPr>
                  <w:r w:rsidRPr="00FA3275">
                    <w:rPr>
                      <w:rFonts w:eastAsia="Times New Roman" w:cs="Lucida Sans Unicode"/>
                      <w:sz w:val="16"/>
                      <w:szCs w:val="16"/>
                    </w:rPr>
                    <w:t>Artistes</w:t>
                  </w:r>
                </w:p>
              </w:tc>
            </w:tr>
            <w:tr w:rsidR="007A28E3" w:rsidRPr="00FB166C" w:rsidTr="0048675F">
              <w:tc>
                <w:tcPr>
                  <w:tcW w:w="1872" w:type="dxa"/>
                  <w:vAlign w:val="center"/>
                </w:tcPr>
                <w:p w:rsidR="007A28E3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sz w:val="16"/>
                      <w:szCs w:val="18"/>
                    </w:rPr>
                    <w:t>Durée quotidienne maximale</w:t>
                  </w:r>
                </w:p>
                <w:p w:rsidR="007A28E3" w:rsidRDefault="007A28E3" w:rsidP="00295C38">
                  <w:pPr>
                    <w:jc w:val="center"/>
                    <w:rPr>
                      <w:sz w:val="16"/>
                      <w:szCs w:val="18"/>
                      <w:vertAlign w:val="superscript"/>
                    </w:rPr>
                  </w:pPr>
                  <w:r w:rsidRPr="00FB166C">
                    <w:rPr>
                      <w:i/>
                      <w:color w:val="808080" w:themeColor="background1" w:themeShade="80"/>
                      <w:sz w:val="16"/>
                      <w:szCs w:val="18"/>
                    </w:rPr>
                    <w:t>(Article 24 de la CC)</w:t>
                  </w:r>
                  <w:r w:rsidRPr="00FB166C">
                    <w:rPr>
                      <w:color w:val="808080" w:themeColor="background1" w:themeShade="80"/>
                      <w:sz w:val="16"/>
                      <w:szCs w:val="18"/>
                    </w:rPr>
                    <w:t xml:space="preserve"> </w:t>
                  </w:r>
                </w:p>
                <w:p w:rsidR="00295C38" w:rsidRDefault="00295C38" w:rsidP="00295C38">
                  <w:pPr>
                    <w:jc w:val="center"/>
                    <w:rPr>
                      <w:sz w:val="16"/>
                      <w:szCs w:val="18"/>
                      <w:vertAlign w:val="superscript"/>
                    </w:rPr>
                  </w:pPr>
                </w:p>
                <w:p w:rsidR="00295C38" w:rsidRPr="00295C38" w:rsidRDefault="00295C38" w:rsidP="00295C38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A28E3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sz w:val="16"/>
                      <w:szCs w:val="18"/>
                    </w:rPr>
                    <w:t xml:space="preserve">10h (ou </w:t>
                  </w:r>
                  <w:proofErr w:type="gramStart"/>
                  <w:r w:rsidRPr="00FB166C">
                    <w:rPr>
                      <w:sz w:val="16"/>
                      <w:szCs w:val="18"/>
                    </w:rPr>
                    <w:t>12h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sz w:val="16"/>
                      <w:szCs w:val="18"/>
                      <w:vertAlign w:val="superscript"/>
                    </w:rPr>
                    <w:t>3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)</w:t>
                  </w:r>
                  <w:r w:rsidRPr="00FB166C">
                    <w:rPr>
                      <w:sz w:val="16"/>
                      <w:szCs w:val="18"/>
                    </w:rPr>
                    <w:t>)</w:t>
                  </w:r>
                </w:p>
                <w:p w:rsidR="007A28E3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</w:p>
                <w:p w:rsidR="007A28E3" w:rsidRPr="004C16F7" w:rsidRDefault="007A28E3" w:rsidP="0048675F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A</w:t>
                  </w:r>
                  <w:r w:rsidRPr="004C16F7">
                    <w:rPr>
                      <w:sz w:val="16"/>
                      <w:szCs w:val="18"/>
                    </w:rPr>
                    <w:t>mplitude de 13h ma</w:t>
                  </w:r>
                  <w:r>
                    <w:rPr>
                      <w:sz w:val="16"/>
                      <w:szCs w:val="18"/>
                    </w:rPr>
                    <w:t>x.</w:t>
                  </w:r>
                  <w:r w:rsidRPr="004C16F7">
                    <w:rPr>
                      <w:sz w:val="16"/>
                      <w:szCs w:val="18"/>
                    </w:rPr>
                    <w:t xml:space="preserve"> </w:t>
                  </w:r>
                  <w:r w:rsidRPr="004C16F7">
                    <w:rPr>
                      <w:i/>
                      <w:color w:val="808080" w:themeColor="background1" w:themeShade="80"/>
                      <w:sz w:val="16"/>
                      <w:szCs w:val="18"/>
                    </w:rPr>
                    <w:t>(1h de pause repas incluse)</w:t>
                  </w:r>
                </w:p>
              </w:tc>
              <w:tc>
                <w:tcPr>
                  <w:tcW w:w="1275" w:type="dxa"/>
                  <w:vAlign w:val="center"/>
                </w:tcPr>
                <w:p w:rsidR="007A28E3" w:rsidRPr="00FB166C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sz w:val="16"/>
                      <w:szCs w:val="18"/>
                    </w:rPr>
                    <w:t>8h</w:t>
                  </w:r>
                </w:p>
                <w:p w:rsidR="007A28E3" w:rsidRPr="00FB166C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A28E3" w:rsidRPr="00CA344F" w:rsidRDefault="007A28E3" w:rsidP="0048675F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  <w:r w:rsidRPr="00FB166C">
                    <w:rPr>
                      <w:sz w:val="16"/>
                      <w:szCs w:val="18"/>
                    </w:rPr>
                    <w:t xml:space="preserve">8h </w:t>
                  </w:r>
                  <w:r w:rsidRPr="00CA344F">
                    <w:rPr>
                      <w:i/>
                      <w:color w:val="808080" w:themeColor="background1" w:themeShade="80"/>
                      <w:sz w:val="16"/>
                      <w:szCs w:val="18"/>
                    </w:rPr>
                    <w:t>(pauses incl.)</w:t>
                  </w:r>
                </w:p>
                <w:p w:rsidR="007A28E3" w:rsidRPr="00FB166C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A28E3" w:rsidRPr="00075172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 w:rsidRPr="00075172">
                    <w:rPr>
                      <w:sz w:val="16"/>
                      <w:szCs w:val="18"/>
                    </w:rPr>
                    <w:t xml:space="preserve">8h </w:t>
                  </w:r>
                  <w:r w:rsidRPr="00075172">
                    <w:rPr>
                      <w:sz w:val="14"/>
                      <w:szCs w:val="18"/>
                    </w:rPr>
                    <w:t>(entre le 1</w:t>
                  </w:r>
                  <w:r w:rsidRPr="00075172">
                    <w:rPr>
                      <w:sz w:val="14"/>
                      <w:szCs w:val="18"/>
                      <w:vertAlign w:val="superscript"/>
                    </w:rPr>
                    <w:t>er</w:t>
                  </w:r>
                  <w:r w:rsidRPr="00075172">
                    <w:rPr>
                      <w:sz w:val="14"/>
                      <w:szCs w:val="18"/>
                    </w:rPr>
                    <w:t xml:space="preserve"> avril et le 30 septembre) </w:t>
                  </w:r>
                  <w:r w:rsidRPr="00075172">
                    <w:rPr>
                      <w:sz w:val="16"/>
                      <w:szCs w:val="18"/>
                    </w:rPr>
                    <w:t>;</w:t>
                  </w:r>
                </w:p>
                <w:p w:rsidR="007A28E3" w:rsidRPr="00075172" w:rsidRDefault="007A28E3" w:rsidP="0048675F">
                  <w:pPr>
                    <w:ind w:right="-79" w:hanging="136"/>
                    <w:jc w:val="center"/>
                    <w:rPr>
                      <w:sz w:val="16"/>
                      <w:szCs w:val="18"/>
                    </w:rPr>
                  </w:pPr>
                  <w:r w:rsidRPr="00075172">
                    <w:rPr>
                      <w:sz w:val="16"/>
                      <w:szCs w:val="18"/>
                    </w:rPr>
                    <w:t xml:space="preserve">10h </w:t>
                  </w:r>
                  <w:r w:rsidRPr="00075172">
                    <w:rPr>
                      <w:sz w:val="14"/>
                      <w:szCs w:val="18"/>
                    </w:rPr>
                    <w:t>(entre le 1</w:t>
                  </w:r>
                  <w:r w:rsidRPr="00075172">
                    <w:rPr>
                      <w:sz w:val="14"/>
                      <w:szCs w:val="18"/>
                      <w:vertAlign w:val="superscript"/>
                    </w:rPr>
                    <w:t>er</w:t>
                  </w:r>
                  <w:r w:rsidRPr="00075172">
                    <w:rPr>
                      <w:sz w:val="14"/>
                      <w:szCs w:val="18"/>
                    </w:rPr>
                    <w:t xml:space="preserve"> octobre et le 31 mars) </w:t>
                  </w:r>
                </w:p>
              </w:tc>
              <w:tc>
                <w:tcPr>
                  <w:tcW w:w="1417" w:type="dxa"/>
                  <w:vAlign w:val="center"/>
                </w:tcPr>
                <w:p w:rsidR="007A28E3" w:rsidRPr="007A28E3" w:rsidRDefault="007A28E3" w:rsidP="0048675F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 xml:space="preserve">10h (ou </w:t>
                  </w:r>
                  <w:proofErr w:type="gramStart"/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12h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3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)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)</w:t>
                  </w:r>
                </w:p>
                <w:p w:rsidR="007A28E3" w:rsidRPr="007A28E3" w:rsidRDefault="007A28E3" w:rsidP="0048675F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</w:p>
                <w:p w:rsidR="007A28E3" w:rsidRPr="007A28E3" w:rsidRDefault="007A28E3" w:rsidP="007A28E3">
                  <w:pPr>
                    <w:jc w:val="center"/>
                    <w:rPr>
                      <w:color w:val="808080" w:themeColor="background1" w:themeShade="80"/>
                      <w:sz w:val="14"/>
                      <w:szCs w:val="18"/>
                    </w:rPr>
                  </w:pP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Amplitude de 13h max.</w:t>
                  </w:r>
                </w:p>
              </w:tc>
              <w:tc>
                <w:tcPr>
                  <w:tcW w:w="1276" w:type="dxa"/>
                  <w:vAlign w:val="center"/>
                </w:tcPr>
                <w:p w:rsidR="007A28E3" w:rsidRPr="007A28E3" w:rsidRDefault="007A28E3" w:rsidP="0048675F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 xml:space="preserve">10h (ou </w:t>
                  </w:r>
                  <w:proofErr w:type="gramStart"/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12h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3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)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)</w:t>
                  </w:r>
                </w:p>
                <w:p w:rsidR="007A28E3" w:rsidRPr="007A28E3" w:rsidRDefault="007A28E3" w:rsidP="0048675F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</w:p>
                <w:p w:rsidR="007A28E3" w:rsidRPr="007A28E3" w:rsidRDefault="007A28E3" w:rsidP="007A28E3">
                  <w:pPr>
                    <w:jc w:val="center"/>
                    <w:rPr>
                      <w:color w:val="808080" w:themeColor="background1" w:themeShade="80"/>
                      <w:sz w:val="14"/>
                      <w:szCs w:val="18"/>
                    </w:rPr>
                  </w:pP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 xml:space="preserve">Amplitude de 13h max. </w:t>
                  </w:r>
                </w:p>
              </w:tc>
            </w:tr>
            <w:tr w:rsidR="007A28E3" w:rsidRPr="00FB166C" w:rsidTr="0048675F">
              <w:tc>
                <w:tcPr>
                  <w:tcW w:w="1872" w:type="dxa"/>
                  <w:tcBorders>
                    <w:bottom w:val="single" w:sz="4" w:space="0" w:color="auto"/>
                  </w:tcBorders>
                  <w:vAlign w:val="center"/>
                </w:tcPr>
                <w:p w:rsidR="007A28E3" w:rsidRPr="00FB166C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sz w:val="16"/>
                      <w:szCs w:val="18"/>
                    </w:rPr>
                    <w:t xml:space="preserve">Durée hebdomadaire maximale </w:t>
                  </w:r>
                  <w:r w:rsidRPr="00FB166C">
                    <w:rPr>
                      <w:i/>
                      <w:color w:val="808080" w:themeColor="background1" w:themeShade="80"/>
                      <w:sz w:val="16"/>
                      <w:szCs w:val="18"/>
                    </w:rPr>
                    <w:t>(Article 25 de la CC)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7A28E3" w:rsidRPr="00FB166C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sz w:val="16"/>
                      <w:szCs w:val="18"/>
                    </w:rPr>
                    <w:t xml:space="preserve">48h (ou </w:t>
                  </w:r>
                  <w:proofErr w:type="gramStart"/>
                  <w:r w:rsidRPr="00FB166C">
                    <w:rPr>
                      <w:sz w:val="16"/>
                      <w:szCs w:val="18"/>
                    </w:rPr>
                    <w:t>60h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sz w:val="16"/>
                      <w:szCs w:val="18"/>
                      <w:vertAlign w:val="superscript"/>
                    </w:rPr>
                    <w:t>4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)</w:t>
                  </w:r>
                  <w:r w:rsidRPr="00FB166C">
                    <w:rPr>
                      <w:sz w:val="16"/>
                      <w:szCs w:val="18"/>
                    </w:rPr>
                    <w:t>)</w:t>
                  </w:r>
                </w:p>
                <w:p w:rsidR="007A28E3" w:rsidRPr="0031585D" w:rsidRDefault="007A28E3" w:rsidP="00295C38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 w:rsidRPr="0031585D">
                    <w:rPr>
                      <w:b/>
                      <w:sz w:val="16"/>
                      <w:szCs w:val="18"/>
                    </w:rPr>
                    <w:t xml:space="preserve">ou </w:t>
                  </w:r>
                  <w:proofErr w:type="gramStart"/>
                  <w:r w:rsidRPr="0031585D">
                    <w:rPr>
                      <w:b/>
                      <w:sz w:val="16"/>
                      <w:szCs w:val="18"/>
                    </w:rPr>
                    <w:t>46h</w:t>
                  </w:r>
                  <w:r w:rsidRPr="0031585D">
                    <w:rPr>
                      <w:b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b/>
                      <w:sz w:val="16"/>
                      <w:szCs w:val="18"/>
                      <w:vertAlign w:val="superscript"/>
                    </w:rPr>
                    <w:t>5</w:t>
                  </w:r>
                  <w:r w:rsidRPr="0031585D">
                    <w:rPr>
                      <w:b/>
                      <w:sz w:val="16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7A28E3" w:rsidRPr="00FB166C" w:rsidRDefault="007A28E3" w:rsidP="00295C38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 xml:space="preserve">35h (ou </w:t>
                  </w:r>
                  <w:proofErr w:type="gramStart"/>
                  <w:r w:rsidRPr="00FB166C"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>40h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sz w:val="16"/>
                      <w:szCs w:val="18"/>
                      <w:vertAlign w:val="superscript"/>
                    </w:rPr>
                    <w:t>6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)</w:t>
                  </w:r>
                  <w:r w:rsidRPr="00FB166C">
                    <w:rPr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7A28E3" w:rsidRPr="007A28E3" w:rsidRDefault="007A28E3" w:rsidP="007A28E3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 xml:space="preserve">48h (ou </w:t>
                  </w:r>
                  <w:proofErr w:type="gramStart"/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60h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4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)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)</w:t>
                  </w:r>
                </w:p>
                <w:p w:rsidR="007A28E3" w:rsidRPr="00FB166C" w:rsidRDefault="007A28E3" w:rsidP="00295C38">
                  <w:pPr>
                    <w:jc w:val="center"/>
                    <w:rPr>
                      <w:sz w:val="16"/>
                      <w:szCs w:val="18"/>
                    </w:rPr>
                  </w:pPr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</w:rPr>
                    <w:t xml:space="preserve">ou </w:t>
                  </w:r>
                  <w:proofErr w:type="gramStart"/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</w:rPr>
                    <w:t>46h</w:t>
                  </w:r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b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5</w:t>
                  </w:r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7A28E3" w:rsidRPr="00FB166C" w:rsidRDefault="007A28E3" w:rsidP="00295C38">
                  <w:pPr>
                    <w:jc w:val="center"/>
                    <w:rPr>
                      <w:sz w:val="16"/>
                      <w:szCs w:val="18"/>
                    </w:rPr>
                  </w:pPr>
                  <w:proofErr w:type="gramStart"/>
                  <w:r w:rsidRPr="00FB166C">
                    <w:rPr>
                      <w:sz w:val="16"/>
                      <w:szCs w:val="18"/>
                    </w:rPr>
                    <w:t>40h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sz w:val="16"/>
                      <w:szCs w:val="18"/>
                      <w:vertAlign w:val="superscript"/>
                    </w:rPr>
                    <w:t>5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7A28E3" w:rsidRPr="007A28E3" w:rsidRDefault="007A28E3" w:rsidP="0048675F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 xml:space="preserve">48h (ou </w:t>
                  </w:r>
                  <w:proofErr w:type="gramStart"/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60h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4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)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)</w:t>
                  </w:r>
                </w:p>
                <w:p w:rsidR="007A28E3" w:rsidRPr="00FB166C" w:rsidRDefault="007A28E3" w:rsidP="00295C38">
                  <w:pPr>
                    <w:jc w:val="center"/>
                    <w:rPr>
                      <w:sz w:val="16"/>
                      <w:szCs w:val="18"/>
                    </w:rPr>
                  </w:pPr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</w:rPr>
                    <w:t xml:space="preserve">ou </w:t>
                  </w:r>
                  <w:proofErr w:type="gramStart"/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</w:rPr>
                    <w:t>46h</w:t>
                  </w:r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b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5</w:t>
                  </w:r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7A28E3" w:rsidRPr="007A28E3" w:rsidRDefault="007A28E3" w:rsidP="0048675F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 xml:space="preserve">48h (ou </w:t>
                  </w:r>
                  <w:proofErr w:type="gramStart"/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60h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4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)</w:t>
                  </w: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)</w:t>
                  </w:r>
                </w:p>
                <w:p w:rsidR="007A28E3" w:rsidRPr="00FB166C" w:rsidRDefault="007A28E3" w:rsidP="00295C38">
                  <w:pPr>
                    <w:jc w:val="center"/>
                    <w:rPr>
                      <w:sz w:val="16"/>
                      <w:szCs w:val="18"/>
                    </w:rPr>
                  </w:pPr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</w:rPr>
                    <w:t xml:space="preserve">ou </w:t>
                  </w:r>
                  <w:proofErr w:type="gramStart"/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</w:rPr>
                    <w:t>46h</w:t>
                  </w:r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b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5</w:t>
                  </w:r>
                  <w:r w:rsidRPr="007A28E3">
                    <w:rPr>
                      <w:b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)</w:t>
                  </w:r>
                </w:p>
              </w:tc>
            </w:tr>
            <w:tr w:rsidR="00620C53" w:rsidRPr="00FA3275" w:rsidTr="0048675F">
              <w:tc>
                <w:tcPr>
                  <w:tcW w:w="1872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rFonts w:eastAsia="Times New Roman" w:cs="Lucida Sans Unicode"/>
                      <w:color w:val="333333"/>
                      <w:sz w:val="8"/>
                      <w:szCs w:val="8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rStyle w:val="apple-style-span"/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7A28E3" w:rsidRPr="00FB166C" w:rsidTr="0048675F">
              <w:tc>
                <w:tcPr>
                  <w:tcW w:w="1872" w:type="dxa"/>
                  <w:vAlign w:val="center"/>
                </w:tcPr>
                <w:p w:rsidR="007A28E3" w:rsidRPr="00FB166C" w:rsidRDefault="007A28E3" w:rsidP="00295C38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>Repos entre 2 journées de travail minim</w:t>
                  </w:r>
                  <w:r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>al</w:t>
                  </w:r>
                  <w:r w:rsidRPr="00FB166C"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 xml:space="preserve"> 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(</w:t>
                  </w:r>
                  <w:r w:rsidR="00295C38">
                    <w:rPr>
                      <w:sz w:val="16"/>
                      <w:szCs w:val="18"/>
                      <w:vertAlign w:val="superscript"/>
                    </w:rPr>
                    <w:t>7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7A28E3" w:rsidRPr="00FB166C" w:rsidRDefault="007A28E3" w:rsidP="00075172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sz w:val="16"/>
                      <w:szCs w:val="18"/>
                    </w:rPr>
                    <w:t xml:space="preserve">12h (ou </w:t>
                  </w:r>
                  <w:proofErr w:type="gramStart"/>
                  <w:r w:rsidRPr="00FB166C">
                    <w:rPr>
                      <w:sz w:val="16"/>
                      <w:szCs w:val="18"/>
                    </w:rPr>
                    <w:t>11h</w:t>
                  </w:r>
                  <w:r w:rsidR="00295C38">
                    <w:rPr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sz w:val="16"/>
                      <w:szCs w:val="18"/>
                      <w:vertAlign w:val="superscript"/>
                    </w:rPr>
                    <w:t>8)</w:t>
                  </w:r>
                  <w:r w:rsidR="00075172" w:rsidRPr="00FB166C">
                    <w:rPr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275" w:type="dxa"/>
                  <w:vAlign w:val="center"/>
                </w:tcPr>
                <w:p w:rsidR="007A28E3" w:rsidRPr="007A28E3" w:rsidRDefault="007A28E3" w:rsidP="00075172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 xml:space="preserve">12h (ou </w:t>
                  </w:r>
                  <w:proofErr w:type="gramStart"/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11h</w:t>
                  </w:r>
                  <w:r w:rsidR="00295C38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8)</w:t>
                  </w:r>
                  <w:r w:rsidR="00075172" w:rsidRPr="00075172">
                    <w:rPr>
                      <w:color w:val="808080" w:themeColor="background1" w:themeShade="80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7A28E3" w:rsidRPr="00FB166C" w:rsidRDefault="007A28E3" w:rsidP="00075172">
                  <w:pPr>
                    <w:jc w:val="center"/>
                    <w:rPr>
                      <w:sz w:val="16"/>
                      <w:szCs w:val="18"/>
                    </w:rPr>
                  </w:pP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 xml:space="preserve">12h (ou </w:t>
                  </w:r>
                  <w:proofErr w:type="gramStart"/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11h</w:t>
                  </w:r>
                  <w:r w:rsidR="00295C38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8)</w:t>
                  </w:r>
                  <w:r w:rsidR="00075172" w:rsidRPr="00075172">
                    <w:rPr>
                      <w:color w:val="808080" w:themeColor="background1" w:themeShade="80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7A28E3" w:rsidRPr="00FB166C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rStyle w:val="apple-style-span"/>
                      <w:rFonts w:cs="Arial"/>
                      <w:sz w:val="16"/>
                      <w:szCs w:val="18"/>
                    </w:rPr>
                    <w:t>11</w:t>
                  </w:r>
                  <w:r w:rsidRPr="00FB166C">
                    <w:rPr>
                      <w:rStyle w:val="apple-style-span"/>
                      <w:rFonts w:cs="Lucida Sans Unicode"/>
                      <w:sz w:val="16"/>
                      <w:szCs w:val="18"/>
                    </w:rPr>
                    <w:t xml:space="preserve">h obligatoires à </w:t>
                  </w:r>
                  <w:r>
                    <w:rPr>
                      <w:rStyle w:val="apple-style-span"/>
                      <w:rFonts w:cs="Lucida Sans Unicode"/>
                      <w:sz w:val="16"/>
                      <w:szCs w:val="18"/>
                    </w:rPr>
                    <w:t>l’insu de la période travaillée</w:t>
                  </w:r>
                </w:p>
              </w:tc>
              <w:tc>
                <w:tcPr>
                  <w:tcW w:w="1417" w:type="dxa"/>
                  <w:vAlign w:val="center"/>
                </w:tcPr>
                <w:p w:rsidR="007A28E3" w:rsidRPr="007A28E3" w:rsidRDefault="007A28E3" w:rsidP="00075172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 xml:space="preserve">12h (ou </w:t>
                  </w:r>
                  <w:proofErr w:type="gramStart"/>
                  <w:r w:rsidRPr="007A28E3">
                    <w:rPr>
                      <w:color w:val="808080" w:themeColor="background1" w:themeShade="80"/>
                      <w:sz w:val="16"/>
                      <w:szCs w:val="18"/>
                    </w:rPr>
                    <w:t>11h</w:t>
                  </w:r>
                  <w:r w:rsidR="00295C38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8)</w:t>
                  </w:r>
                  <w:r w:rsidR="00075172" w:rsidRPr="00075172">
                    <w:rPr>
                      <w:color w:val="808080" w:themeColor="background1" w:themeShade="80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7A28E3" w:rsidRPr="00075172" w:rsidRDefault="007A28E3" w:rsidP="00FA3275">
                  <w:pPr>
                    <w:jc w:val="center"/>
                    <w:rPr>
                      <w:sz w:val="16"/>
                      <w:szCs w:val="18"/>
                    </w:rPr>
                  </w:pPr>
                  <w:r w:rsidRPr="00075172">
                    <w:rPr>
                      <w:sz w:val="16"/>
                      <w:szCs w:val="18"/>
                    </w:rPr>
                    <w:t>12h (</w:t>
                  </w:r>
                  <w:r w:rsidR="00075172" w:rsidRPr="00075172">
                    <w:rPr>
                      <w:sz w:val="16"/>
                      <w:szCs w:val="18"/>
                    </w:rPr>
                    <w:t xml:space="preserve">ou </w:t>
                  </w:r>
                  <w:proofErr w:type="gramStart"/>
                  <w:r w:rsidR="00075172" w:rsidRPr="00075172">
                    <w:rPr>
                      <w:sz w:val="16"/>
                      <w:szCs w:val="18"/>
                    </w:rPr>
                    <w:t>11h</w:t>
                  </w:r>
                  <w:r w:rsidR="00295C38">
                    <w:rPr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295C38">
                    <w:rPr>
                      <w:sz w:val="16"/>
                      <w:szCs w:val="18"/>
                      <w:vertAlign w:val="superscript"/>
                    </w:rPr>
                    <w:t>8)</w:t>
                  </w:r>
                  <w:r w:rsidR="00075172" w:rsidRPr="00075172">
                    <w:rPr>
                      <w:sz w:val="16"/>
                      <w:szCs w:val="18"/>
                    </w:rPr>
                    <w:t xml:space="preserve"> ou </w:t>
                  </w:r>
                  <w:r w:rsidRPr="00075172">
                    <w:rPr>
                      <w:sz w:val="16"/>
                      <w:szCs w:val="18"/>
                    </w:rPr>
                    <w:t>9h</w:t>
                  </w:r>
                  <w:r w:rsidRPr="00075172">
                    <w:rPr>
                      <w:sz w:val="16"/>
                      <w:szCs w:val="18"/>
                      <w:vertAlign w:val="superscript"/>
                    </w:rPr>
                    <w:t>(</w:t>
                  </w:r>
                  <w:r w:rsidR="00FA3275">
                    <w:rPr>
                      <w:sz w:val="16"/>
                      <w:szCs w:val="18"/>
                      <w:vertAlign w:val="superscript"/>
                    </w:rPr>
                    <w:t>9</w:t>
                  </w:r>
                  <w:r w:rsidRPr="00075172">
                    <w:rPr>
                      <w:sz w:val="16"/>
                      <w:szCs w:val="18"/>
                      <w:vertAlign w:val="superscript"/>
                    </w:rPr>
                    <w:t>)</w:t>
                  </w:r>
                  <w:r w:rsidRPr="00075172">
                    <w:rPr>
                      <w:sz w:val="16"/>
                      <w:szCs w:val="18"/>
                    </w:rPr>
                    <w:t>)</w:t>
                  </w:r>
                </w:p>
              </w:tc>
            </w:tr>
            <w:tr w:rsidR="007A28E3" w:rsidRPr="00FB166C" w:rsidTr="0048675F">
              <w:tc>
                <w:tcPr>
                  <w:tcW w:w="1872" w:type="dxa"/>
                  <w:vAlign w:val="center"/>
                </w:tcPr>
                <w:p w:rsidR="007A28E3" w:rsidRPr="00FB166C" w:rsidRDefault="007A28E3" w:rsidP="00FA3275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>Repos hebdomadaire</w:t>
                  </w:r>
                  <w:r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 xml:space="preserve"> minimal </w:t>
                  </w:r>
                  <w:r w:rsidRPr="00FB166C">
                    <w:rPr>
                      <w:rFonts w:eastAsia="Times New Roman" w:cs="Lucida Sans Unicode"/>
                      <w:sz w:val="16"/>
                      <w:szCs w:val="18"/>
                      <w:vertAlign w:val="superscript"/>
                    </w:rPr>
                    <w:t>(1</w:t>
                  </w:r>
                  <w:r w:rsidR="00FA3275">
                    <w:rPr>
                      <w:rFonts w:eastAsia="Times New Roman" w:cs="Lucida Sans Unicode"/>
                      <w:sz w:val="16"/>
                      <w:szCs w:val="18"/>
                      <w:vertAlign w:val="superscript"/>
                    </w:rPr>
                    <w:t>0</w:t>
                  </w:r>
                  <w:r w:rsidRPr="00FB166C">
                    <w:rPr>
                      <w:rFonts w:eastAsia="Times New Roman" w:cs="Lucida Sans Unicode"/>
                      <w:sz w:val="16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7A28E3" w:rsidRPr="00FB166C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rFonts w:eastAsia="Times New Roman" w:cs="Lucida Sans Unicode"/>
                      <w:sz w:val="16"/>
                      <w:szCs w:val="18"/>
                    </w:rPr>
                    <w:t>48 heures  consécutives</w:t>
                  </w:r>
                  <w:r w:rsidRPr="00FB166C">
                    <w:rPr>
                      <w:rFonts w:eastAsia="Times New Roman" w:cs="Lucida Sans Unicode"/>
                      <w:sz w:val="16"/>
                      <w:szCs w:val="18"/>
                      <w:vertAlign w:val="superscript"/>
                    </w:rPr>
                    <w:t xml:space="preserve"> </w:t>
                  </w:r>
                  <w:r w:rsidR="00FA3275">
                    <w:rPr>
                      <w:rFonts w:eastAsia="Times New Roman" w:cs="Lucida Sans Unicode"/>
                      <w:sz w:val="16"/>
                      <w:szCs w:val="18"/>
                      <w:vertAlign w:val="superscript"/>
                    </w:rPr>
                    <w:t>(11)</w:t>
                  </w:r>
                </w:p>
              </w:tc>
              <w:tc>
                <w:tcPr>
                  <w:tcW w:w="1275" w:type="dxa"/>
                  <w:vAlign w:val="center"/>
                </w:tcPr>
                <w:p w:rsidR="007A28E3" w:rsidRPr="007A28E3" w:rsidRDefault="007A28E3" w:rsidP="0048675F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  <w:r w:rsidRPr="007A28E3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</w:rPr>
                    <w:t>48 heures  consécutives</w:t>
                  </w:r>
                  <w:r w:rsidRPr="007A28E3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 xml:space="preserve"> </w:t>
                  </w:r>
                  <w:r w:rsidR="00FA3275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(11)</w:t>
                  </w:r>
                </w:p>
              </w:tc>
              <w:tc>
                <w:tcPr>
                  <w:tcW w:w="1276" w:type="dxa"/>
                  <w:vAlign w:val="center"/>
                </w:tcPr>
                <w:p w:rsidR="007A28E3" w:rsidRPr="00FB166C" w:rsidRDefault="007A28E3" w:rsidP="00FA3275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24h ou </w:t>
                  </w:r>
                  <w:proofErr w:type="gramStart"/>
                  <w:r>
                    <w:rPr>
                      <w:sz w:val="16"/>
                      <w:szCs w:val="18"/>
                    </w:rPr>
                    <w:t>48h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Pr="00FB166C">
                    <w:rPr>
                      <w:sz w:val="16"/>
                      <w:szCs w:val="18"/>
                      <w:vertAlign w:val="superscript"/>
                    </w:rPr>
                    <w:t>1</w:t>
                  </w:r>
                  <w:r w:rsidR="00FA3275">
                    <w:rPr>
                      <w:sz w:val="16"/>
                      <w:szCs w:val="18"/>
                      <w:vertAlign w:val="superscript"/>
                    </w:rPr>
                    <w:t>2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7A28E3" w:rsidRPr="00FB166C" w:rsidRDefault="007A28E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 w:rsidRPr="007A28E3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</w:rPr>
                    <w:t>48 heures  consécutives</w:t>
                  </w:r>
                  <w:r w:rsidRPr="007A28E3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 xml:space="preserve"> </w:t>
                  </w:r>
                  <w:r w:rsidR="00FA3275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(11)</w:t>
                  </w:r>
                </w:p>
              </w:tc>
              <w:tc>
                <w:tcPr>
                  <w:tcW w:w="1417" w:type="dxa"/>
                  <w:vAlign w:val="center"/>
                </w:tcPr>
                <w:p w:rsidR="007A28E3" w:rsidRPr="007A28E3" w:rsidRDefault="007A28E3" w:rsidP="0048675F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  <w:r w:rsidRPr="007A28E3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</w:rPr>
                    <w:t>48 heures  consécutives</w:t>
                  </w:r>
                  <w:r w:rsidRPr="007A28E3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 xml:space="preserve"> </w:t>
                  </w:r>
                  <w:r w:rsidR="00FA3275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(11)</w:t>
                  </w:r>
                </w:p>
              </w:tc>
              <w:tc>
                <w:tcPr>
                  <w:tcW w:w="1276" w:type="dxa"/>
                  <w:vAlign w:val="center"/>
                </w:tcPr>
                <w:p w:rsidR="007A28E3" w:rsidRPr="007A28E3" w:rsidRDefault="007A28E3" w:rsidP="0048675F">
                  <w:pPr>
                    <w:jc w:val="center"/>
                    <w:rPr>
                      <w:color w:val="808080" w:themeColor="background1" w:themeShade="80"/>
                      <w:sz w:val="16"/>
                      <w:szCs w:val="18"/>
                    </w:rPr>
                  </w:pPr>
                  <w:r w:rsidRPr="007A28E3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</w:rPr>
                    <w:t>48 heures  consécutives</w:t>
                  </w:r>
                  <w:r w:rsidRPr="007A28E3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 xml:space="preserve"> </w:t>
                  </w:r>
                  <w:r w:rsidR="00FA3275">
                    <w:rPr>
                      <w:rFonts w:eastAsia="Times New Roman" w:cs="Lucida Sans Unicode"/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(11)</w:t>
                  </w:r>
                </w:p>
              </w:tc>
            </w:tr>
            <w:tr w:rsidR="00620C53" w:rsidRPr="00FA3275" w:rsidTr="0048675F">
              <w:tc>
                <w:tcPr>
                  <w:tcW w:w="1872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rFonts w:eastAsia="Times New Roman" w:cs="Lucida Sans Unicode"/>
                      <w:color w:val="333333"/>
                      <w:sz w:val="8"/>
                      <w:szCs w:val="8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75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rStyle w:val="apple-style-span"/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  <w:vAlign w:val="center"/>
                </w:tcPr>
                <w:p w:rsidR="00620C53" w:rsidRPr="00FA3275" w:rsidRDefault="00620C53" w:rsidP="0048675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620C53" w:rsidRPr="00FB166C" w:rsidTr="0048675F">
              <w:tc>
                <w:tcPr>
                  <w:tcW w:w="1872" w:type="dxa"/>
                  <w:vAlign w:val="center"/>
                </w:tcPr>
                <w:p w:rsidR="00620C53" w:rsidRPr="00FB166C" w:rsidRDefault="00620C53" w:rsidP="00FA3275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 xml:space="preserve">Temps de pause </w:t>
                  </w:r>
                  <w:r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 xml:space="preserve">minimal </w:t>
                  </w:r>
                  <w:r w:rsidRPr="00FB166C">
                    <w:rPr>
                      <w:rFonts w:eastAsia="Times New Roman" w:cs="Lucida Sans Unicode"/>
                      <w:sz w:val="16"/>
                      <w:szCs w:val="18"/>
                      <w:vertAlign w:val="superscript"/>
                    </w:rPr>
                    <w:t>(1</w:t>
                  </w:r>
                  <w:r w:rsidR="00FA3275">
                    <w:rPr>
                      <w:rFonts w:eastAsia="Times New Roman" w:cs="Lucida Sans Unicode"/>
                      <w:sz w:val="16"/>
                      <w:szCs w:val="18"/>
                      <w:vertAlign w:val="superscript"/>
                    </w:rPr>
                    <w:t>3</w:t>
                  </w:r>
                  <w:r w:rsidRPr="00FB166C">
                    <w:rPr>
                      <w:rFonts w:eastAsia="Times New Roman" w:cs="Lucida Sans Unicode"/>
                      <w:sz w:val="16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620C53" w:rsidRPr="00CE5C73" w:rsidRDefault="007A28E3" w:rsidP="007A28E3">
                  <w:pPr>
                    <w:jc w:val="center"/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</w:pPr>
                  <w:r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>2</w:t>
                  </w:r>
                  <w:r w:rsidR="00620C53" w:rsidRPr="00FB166C"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 xml:space="preserve">0 min consécutives obligatoires </w:t>
                  </w:r>
                  <w:r w:rsidRPr="00FB166C">
                    <w:rPr>
                      <w:rStyle w:val="apple-style-span"/>
                      <w:rFonts w:cs="Lucida Sans Unicode"/>
                      <w:sz w:val="16"/>
                      <w:szCs w:val="18"/>
                    </w:rPr>
                    <w:t>après 5 à 6h de travail</w:t>
                  </w:r>
                </w:p>
              </w:tc>
              <w:tc>
                <w:tcPr>
                  <w:tcW w:w="1275" w:type="dxa"/>
                  <w:vAlign w:val="center"/>
                </w:tcPr>
                <w:p w:rsidR="00620C53" w:rsidRPr="00FB166C" w:rsidRDefault="00620C5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>30 min, a minima toutes les 4,5 h</w:t>
                  </w:r>
                </w:p>
              </w:tc>
              <w:tc>
                <w:tcPr>
                  <w:tcW w:w="1276" w:type="dxa"/>
                  <w:vAlign w:val="center"/>
                </w:tcPr>
                <w:p w:rsidR="00620C53" w:rsidRPr="00FB166C" w:rsidRDefault="00620C53" w:rsidP="00FA3275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rStyle w:val="apple-style-span"/>
                      <w:rFonts w:cs="Lucida Sans Unicode"/>
                      <w:sz w:val="16"/>
                      <w:szCs w:val="18"/>
                    </w:rPr>
                    <w:t>20 min de pause collective après 5 à 6h de travail</w:t>
                  </w:r>
                  <w:r w:rsidRPr="00FB166C">
                    <w:rPr>
                      <w:sz w:val="16"/>
                      <w:szCs w:val="18"/>
                    </w:rPr>
                    <w:t xml:space="preserve"> 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(1</w:t>
                  </w:r>
                  <w:r w:rsidR="00FA3275">
                    <w:rPr>
                      <w:sz w:val="16"/>
                      <w:szCs w:val="18"/>
                      <w:vertAlign w:val="superscript"/>
                    </w:rPr>
                    <w:t>4</w:t>
                  </w:r>
                  <w:r w:rsidRPr="00FB166C">
                    <w:rPr>
                      <w:sz w:val="16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620C53" w:rsidRPr="00FB166C" w:rsidRDefault="00620C5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:rsidR="00620C53" w:rsidRPr="00FB166C" w:rsidRDefault="00620C53" w:rsidP="0048675F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>15 min toutes les 3h</w:t>
                  </w:r>
                </w:p>
                <w:p w:rsidR="00620C53" w:rsidRPr="00FB166C" w:rsidRDefault="00620C53" w:rsidP="0048675F">
                  <w:pPr>
                    <w:jc w:val="center"/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20C53" w:rsidRPr="00FB166C" w:rsidRDefault="00620C53" w:rsidP="00FA3275">
                  <w:pPr>
                    <w:jc w:val="center"/>
                    <w:rPr>
                      <w:sz w:val="16"/>
                      <w:szCs w:val="18"/>
                    </w:rPr>
                  </w:pPr>
                  <w:r w:rsidRPr="00FB166C"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 xml:space="preserve">15 min toutes les </w:t>
                  </w:r>
                  <w:proofErr w:type="gramStart"/>
                  <w:r w:rsidRPr="00FB166C">
                    <w:rPr>
                      <w:rFonts w:eastAsia="Times New Roman" w:cs="Lucida Sans Unicode"/>
                      <w:color w:val="333333"/>
                      <w:sz w:val="16"/>
                      <w:szCs w:val="18"/>
                    </w:rPr>
                    <w:t>3h</w:t>
                  </w:r>
                  <w:r w:rsidR="00075172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(</w:t>
                  </w:r>
                  <w:proofErr w:type="gramEnd"/>
                  <w:r w:rsidR="00075172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1</w:t>
                  </w:r>
                  <w:r w:rsidR="00FA3275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5</w:t>
                  </w:r>
                  <w:r w:rsidR="00075172" w:rsidRPr="007A28E3">
                    <w:rPr>
                      <w:color w:val="808080" w:themeColor="background1" w:themeShade="80"/>
                      <w:sz w:val="16"/>
                      <w:szCs w:val="18"/>
                      <w:vertAlign w:val="superscript"/>
                    </w:rPr>
                    <w:t>)</w:t>
                  </w:r>
                </w:p>
              </w:tc>
            </w:tr>
          </w:tbl>
          <w:p w:rsidR="00620C53" w:rsidRPr="00FA3275" w:rsidRDefault="00620C53" w:rsidP="00620C53">
            <w:pPr>
              <w:rPr>
                <w:b/>
                <w:sz w:val="12"/>
                <w:szCs w:val="12"/>
              </w:rPr>
            </w:pPr>
          </w:p>
          <w:p w:rsidR="00620C53" w:rsidRPr="002F5330" w:rsidRDefault="00295C38" w:rsidP="00620C53">
            <w:pPr>
              <w:rPr>
                <w:rFonts w:cs="Lucida Sans Unicode"/>
                <w:sz w:val="17"/>
                <w:szCs w:val="17"/>
              </w:rPr>
            </w:pP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 xml:space="preserve"> </w:t>
            </w:r>
            <w:r w:rsidR="00620C53" w:rsidRPr="002F5330">
              <w:rPr>
                <w:rStyle w:val="apple-style-span"/>
                <w:rFonts w:cs="Lucida Sans Unicode"/>
                <w:sz w:val="17"/>
                <w:szCs w:val="17"/>
              </w:rPr>
              <w:t xml:space="preserve">(1) </w:t>
            </w:r>
            <w:r w:rsidRPr="00295C38">
              <w:rPr>
                <w:rStyle w:val="apple-style-span"/>
                <w:rFonts w:cs="Lucida Sans Unicode"/>
                <w:sz w:val="18"/>
              </w:rPr>
              <w:t>S</w:t>
            </w:r>
            <w:r w:rsidR="00620C53" w:rsidRPr="00295C38">
              <w:rPr>
                <w:rStyle w:val="apple-style-span"/>
                <w:rFonts w:cs="Lucida Sans Unicode"/>
                <w:sz w:val="18"/>
              </w:rPr>
              <w:t>ans pause déjeuner</w:t>
            </w:r>
            <w:r w:rsidRPr="00295C38">
              <w:rPr>
                <w:rStyle w:val="apple-style-span"/>
                <w:rFonts w:cs="Lucida Sans Unicode"/>
                <w:sz w:val="18"/>
              </w:rPr>
              <w:t xml:space="preserve"> – </w:t>
            </w:r>
            <w:r w:rsidR="00620C53" w:rsidRPr="002F5330">
              <w:rPr>
                <w:rStyle w:val="apple-style-span"/>
                <w:rFonts w:cs="Lucida Sans Unicode"/>
                <w:sz w:val="17"/>
                <w:szCs w:val="17"/>
              </w:rPr>
              <w:t>8h</w:t>
            </w:r>
            <w:r>
              <w:rPr>
                <w:rStyle w:val="apple-style-span"/>
                <w:rFonts w:cs="Lucida Sans Unicode"/>
                <w:sz w:val="17"/>
                <w:szCs w:val="17"/>
              </w:rPr>
              <w:t xml:space="preserve"> </w:t>
            </w:r>
            <w:r w:rsidR="00620C53" w:rsidRPr="002F5330">
              <w:rPr>
                <w:rStyle w:val="apple-style-span"/>
                <w:rFonts w:cs="Lucida Sans Unicode"/>
                <w:sz w:val="17"/>
                <w:szCs w:val="17"/>
              </w:rPr>
              <w:t xml:space="preserve"> </w:t>
            </w:r>
            <w:r w:rsidR="00620C53" w:rsidRPr="002F5330">
              <w:rPr>
                <w:i/>
                <w:color w:val="808080" w:themeColor="background1" w:themeShade="80"/>
                <w:sz w:val="17"/>
                <w:szCs w:val="17"/>
              </w:rPr>
              <w:t>(pauses incluses)</w:t>
            </w:r>
          </w:p>
          <w:p w:rsidR="00620C53" w:rsidRPr="00295C38" w:rsidRDefault="00620C53" w:rsidP="00295C38">
            <w:pPr>
              <w:rPr>
                <w:rFonts w:eastAsia="Times New Roman" w:cs="Lucida Sans Unicode"/>
                <w:sz w:val="17"/>
                <w:szCs w:val="17"/>
              </w:rPr>
            </w:pPr>
            <w:r w:rsidRPr="002F5330">
              <w:rPr>
                <w:rFonts w:eastAsia="Times New Roman" w:cs="Lucida Sans Unicode"/>
                <w:sz w:val="17"/>
                <w:szCs w:val="17"/>
              </w:rPr>
              <w:t>(2)</w:t>
            </w:r>
            <w:r w:rsidR="00295C38">
              <w:rPr>
                <w:rFonts w:eastAsia="Times New Roman" w:cs="Lucida Sans Unicode"/>
                <w:sz w:val="17"/>
                <w:szCs w:val="17"/>
              </w:rPr>
              <w:t xml:space="preserve"> A</w:t>
            </w:r>
            <w:r w:rsidRPr="002F5330">
              <w:rPr>
                <w:rFonts w:eastAsia="Times New Roman" w:cs="Lucida Sans Unicode"/>
                <w:sz w:val="17"/>
                <w:szCs w:val="17"/>
              </w:rPr>
              <w:t xml:space="preserve">u moins </w:t>
            </w: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>7 h consécutives comprenant l’intervalle entre minuit et 5 heures</w:t>
            </w:r>
            <w:r w:rsidRPr="002F5330">
              <w:rPr>
                <w:rStyle w:val="apple-style-span"/>
                <w:rFonts w:eastAsia="Times New Roman" w:cs="Lucida Sans Unicode"/>
                <w:sz w:val="17"/>
                <w:szCs w:val="17"/>
              </w:rPr>
              <w:t xml:space="preserve"> </w:t>
            </w:r>
            <w:r w:rsidRPr="002F5330">
              <w:rPr>
                <w:rStyle w:val="apple-style-span"/>
                <w:rFonts w:eastAsia="Times New Roman" w:cs="Lucida Sans Unicode"/>
                <w:i/>
                <w:sz w:val="17"/>
                <w:szCs w:val="17"/>
              </w:rPr>
              <w:t>(</w:t>
            </w:r>
            <w:r w:rsidRPr="002F5330">
              <w:rPr>
                <w:rStyle w:val="apple-style-span"/>
                <w:rFonts w:cs="Arial"/>
                <w:bCs/>
                <w:i/>
                <w:sz w:val="17"/>
                <w:szCs w:val="17"/>
              </w:rPr>
              <w:t>Article R3122-1 du CT</w:t>
            </w:r>
            <w:r w:rsidRPr="002F5330">
              <w:rPr>
                <w:rFonts w:eastAsia="Times New Roman" w:cs="Lucida Sans Unicode"/>
                <w:sz w:val="17"/>
                <w:szCs w:val="17"/>
              </w:rPr>
              <w:t>)</w:t>
            </w:r>
            <w:r w:rsidR="007A28E3" w:rsidRPr="002F5330">
              <w:rPr>
                <w:rFonts w:eastAsia="Times New Roman" w:cs="Lucida Sans Unicode"/>
                <w:sz w:val="17"/>
                <w:szCs w:val="17"/>
              </w:rPr>
              <w:t xml:space="preserve"> </w:t>
            </w:r>
          </w:p>
          <w:p w:rsidR="00620C53" w:rsidRPr="002F5330" w:rsidRDefault="00075172" w:rsidP="00620C53">
            <w:pPr>
              <w:rPr>
                <w:rFonts w:eastAsia="Times New Roman" w:cs="Lucida Sans Unicode"/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r w:rsidR="00295C38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) </w:t>
            </w:r>
            <w:r w:rsidR="00C41A3A" w:rsidRPr="00075172">
              <w:rPr>
                <w:sz w:val="17"/>
                <w:szCs w:val="17"/>
              </w:rPr>
              <w:t>Après accord de l’inspect</w:t>
            </w:r>
            <w:r>
              <w:rPr>
                <w:sz w:val="17"/>
                <w:szCs w:val="17"/>
              </w:rPr>
              <w:t xml:space="preserve">ion </w:t>
            </w:r>
            <w:r w:rsidR="00C41A3A" w:rsidRPr="00075172">
              <w:rPr>
                <w:sz w:val="17"/>
                <w:szCs w:val="17"/>
              </w:rPr>
              <w:t xml:space="preserve">du travail, </w:t>
            </w:r>
            <w:r>
              <w:rPr>
                <w:sz w:val="17"/>
                <w:szCs w:val="17"/>
              </w:rPr>
              <w:t>e</w:t>
            </w:r>
            <w:r w:rsidR="00620C53" w:rsidRPr="00075172">
              <w:rPr>
                <w:sz w:val="17"/>
                <w:szCs w:val="17"/>
              </w:rPr>
              <w:t>n</w:t>
            </w:r>
            <w:r w:rsidR="00620C53" w:rsidRPr="002F5330">
              <w:rPr>
                <w:sz w:val="17"/>
                <w:szCs w:val="17"/>
              </w:rPr>
              <w:t xml:space="preserve"> cas </w:t>
            </w:r>
            <w:r w:rsidR="00620C53" w:rsidRPr="002F5330">
              <w:rPr>
                <w:rFonts w:eastAsia="Times New Roman" w:cs="Lucida Sans Unicode"/>
                <w:sz w:val="17"/>
                <w:szCs w:val="17"/>
              </w:rPr>
              <w:t xml:space="preserve">de surcroît exceptionnel de l’activité </w:t>
            </w:r>
            <w:r w:rsidR="00620C53" w:rsidRPr="002F5330">
              <w:rPr>
                <w:i/>
                <w:color w:val="808080" w:themeColor="background1" w:themeShade="80"/>
                <w:sz w:val="17"/>
                <w:szCs w:val="17"/>
              </w:rPr>
              <w:t>(D. 3121-4 à D 3121-7 du CT</w:t>
            </w:r>
            <w:r w:rsidRPr="00075172">
              <w:rPr>
                <w:i/>
                <w:color w:val="808080" w:themeColor="background1" w:themeShade="80"/>
                <w:sz w:val="17"/>
                <w:szCs w:val="17"/>
              </w:rPr>
              <w:t>)</w:t>
            </w:r>
          </w:p>
          <w:p w:rsidR="00620C53" w:rsidRPr="002F5330" w:rsidRDefault="00620C53" w:rsidP="00620C53">
            <w:pPr>
              <w:rPr>
                <w:sz w:val="17"/>
                <w:szCs w:val="17"/>
              </w:rPr>
            </w:pPr>
            <w:r w:rsidRPr="002F5330">
              <w:rPr>
                <w:sz w:val="17"/>
                <w:szCs w:val="17"/>
              </w:rPr>
              <w:t>(</w:t>
            </w:r>
            <w:r w:rsidR="00295C38">
              <w:rPr>
                <w:sz w:val="17"/>
                <w:szCs w:val="17"/>
              </w:rPr>
              <w:t>4</w:t>
            </w:r>
            <w:r w:rsidRPr="002F5330">
              <w:rPr>
                <w:sz w:val="17"/>
                <w:szCs w:val="17"/>
              </w:rPr>
              <w:t>)</w:t>
            </w:r>
            <w:r w:rsidRPr="002F5330">
              <w:rPr>
                <w:rFonts w:eastAsia="Times New Roman" w:cs="Lucida Sans Unicode"/>
                <w:sz w:val="17"/>
                <w:szCs w:val="17"/>
              </w:rPr>
              <w:t xml:space="preserve"> </w:t>
            </w:r>
            <w:r w:rsidR="00075172" w:rsidRPr="00075172">
              <w:rPr>
                <w:sz w:val="17"/>
                <w:szCs w:val="17"/>
              </w:rPr>
              <w:t>Après accord de l’inspect</w:t>
            </w:r>
            <w:r w:rsidR="00075172">
              <w:rPr>
                <w:sz w:val="17"/>
                <w:szCs w:val="17"/>
              </w:rPr>
              <w:t xml:space="preserve">ion </w:t>
            </w:r>
            <w:r w:rsidR="00075172" w:rsidRPr="00075172">
              <w:rPr>
                <w:sz w:val="17"/>
                <w:szCs w:val="17"/>
              </w:rPr>
              <w:t xml:space="preserve">du travail, </w:t>
            </w:r>
            <w:r w:rsidR="00075172">
              <w:rPr>
                <w:sz w:val="17"/>
                <w:szCs w:val="17"/>
              </w:rPr>
              <w:t>e</w:t>
            </w:r>
            <w:r w:rsidRPr="002F5330">
              <w:rPr>
                <w:sz w:val="17"/>
                <w:szCs w:val="17"/>
              </w:rPr>
              <w:t xml:space="preserve">n cas </w:t>
            </w:r>
            <w:r w:rsidRPr="002F5330">
              <w:rPr>
                <w:rFonts w:eastAsia="Times New Roman" w:cs="Lucida Sans Unicode"/>
                <w:sz w:val="17"/>
                <w:szCs w:val="17"/>
              </w:rPr>
              <w:t xml:space="preserve">de surcroît exceptionnel de l’activité – </w:t>
            </w:r>
            <w:r w:rsidRPr="002F5330">
              <w:rPr>
                <w:rFonts w:eastAsia="Times New Roman" w:cs="Lucida Sans Unicode"/>
                <w:i/>
                <w:color w:val="808080" w:themeColor="background1" w:themeShade="80"/>
                <w:sz w:val="17"/>
                <w:szCs w:val="17"/>
              </w:rPr>
              <w:t>Article 30 et annexe II de la CC</w:t>
            </w:r>
          </w:p>
          <w:p w:rsidR="00295C38" w:rsidRPr="002F5330" w:rsidRDefault="00295C38" w:rsidP="00295C38">
            <w:pPr>
              <w:rPr>
                <w:rStyle w:val="apple-style-span"/>
                <w:rFonts w:cs="Lucida Sans Unicode"/>
                <w:sz w:val="17"/>
                <w:szCs w:val="17"/>
              </w:rPr>
            </w:pP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>(</w:t>
            </w:r>
            <w:r>
              <w:rPr>
                <w:rStyle w:val="apple-style-span"/>
                <w:rFonts w:cs="Lucida Sans Unicode"/>
                <w:sz w:val="17"/>
                <w:szCs w:val="17"/>
              </w:rPr>
              <w:t>5</w:t>
            </w: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 xml:space="preserve">) </w:t>
            </w:r>
            <w:r w:rsidRPr="002F5330">
              <w:rPr>
                <w:sz w:val="17"/>
                <w:szCs w:val="17"/>
              </w:rPr>
              <w:t>En moyenne sur 12 semaines consécutives</w:t>
            </w:r>
          </w:p>
          <w:p w:rsidR="00620C53" w:rsidRPr="002F5330" w:rsidRDefault="00620C53" w:rsidP="00295C38">
            <w:pPr>
              <w:rPr>
                <w:rFonts w:cs="Times New Roman"/>
                <w:sz w:val="17"/>
                <w:szCs w:val="17"/>
              </w:rPr>
            </w:pPr>
            <w:r w:rsidRPr="002F5330">
              <w:rPr>
                <w:sz w:val="17"/>
                <w:szCs w:val="17"/>
              </w:rPr>
              <w:t>(</w:t>
            </w:r>
            <w:r w:rsidR="00295C38">
              <w:rPr>
                <w:sz w:val="17"/>
                <w:szCs w:val="17"/>
              </w:rPr>
              <w:t>6</w:t>
            </w:r>
            <w:r w:rsidRPr="002F5330">
              <w:rPr>
                <w:sz w:val="17"/>
                <w:szCs w:val="17"/>
              </w:rPr>
              <w:t>) A titre exceptionnel, après accord de l’inspection du travail et avis du médecin du travail</w:t>
            </w:r>
            <w:r w:rsidRPr="002F5330">
              <w:rPr>
                <w:rFonts w:cs="Times New Roman"/>
                <w:sz w:val="17"/>
                <w:szCs w:val="17"/>
              </w:rPr>
              <w:t xml:space="preserve"> </w:t>
            </w:r>
          </w:p>
          <w:p w:rsidR="00620C53" w:rsidRPr="002F5330" w:rsidRDefault="00620C53" w:rsidP="00620C53">
            <w:pPr>
              <w:rPr>
                <w:rFonts w:eastAsia="Times New Roman" w:cs="Lucida Sans Unicode"/>
                <w:sz w:val="17"/>
                <w:szCs w:val="17"/>
              </w:rPr>
            </w:pPr>
            <w:r w:rsidRPr="002F5330">
              <w:rPr>
                <w:rFonts w:cs="Times New Roman"/>
                <w:sz w:val="17"/>
                <w:szCs w:val="17"/>
              </w:rPr>
              <w:t>(</w:t>
            </w:r>
            <w:r w:rsidR="00295C38">
              <w:rPr>
                <w:rFonts w:cs="Times New Roman"/>
                <w:sz w:val="17"/>
                <w:szCs w:val="17"/>
              </w:rPr>
              <w:t>7</w:t>
            </w:r>
            <w:r w:rsidRPr="002F5330">
              <w:rPr>
                <w:rFonts w:cs="Times New Roman"/>
                <w:sz w:val="17"/>
                <w:szCs w:val="17"/>
              </w:rPr>
              <w:t xml:space="preserve">) Toute heure du repos journalier ou hebdomadaire non prise est récupérée lors d’un repos compensateur d’une durée équivalente </w:t>
            </w:r>
            <w:r w:rsidRPr="002F5330">
              <w:rPr>
                <w:rFonts w:eastAsia="Times New Roman" w:cs="Lucida Sans Unicode"/>
                <w:i/>
                <w:color w:val="808080" w:themeColor="background1" w:themeShade="80"/>
                <w:sz w:val="17"/>
                <w:szCs w:val="17"/>
              </w:rPr>
              <w:t>(ou indemnisées)</w:t>
            </w:r>
            <w:r w:rsidRPr="002F5330">
              <w:rPr>
                <w:rFonts w:eastAsia="Times New Roman" w:cs="Lucida Sans Unicode"/>
                <w:sz w:val="17"/>
                <w:szCs w:val="17"/>
              </w:rPr>
              <w:t xml:space="preserve"> – 1 journée de repos est aménagée entre 2 journées de 11h et plus de travail effectif</w:t>
            </w:r>
          </w:p>
          <w:p w:rsidR="00620C53" w:rsidRPr="002F5330" w:rsidRDefault="00295C38" w:rsidP="00620C53">
            <w:pPr>
              <w:rPr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(8)</w:t>
            </w:r>
            <w:r w:rsidR="00620C53" w:rsidRPr="002F5330">
              <w:rPr>
                <w:rFonts w:cs="Times New Roman"/>
                <w:sz w:val="17"/>
                <w:szCs w:val="17"/>
              </w:rPr>
              <w:t xml:space="preserve"> Lorsque l'amplitude est de 13 heures </w:t>
            </w:r>
            <w:r w:rsidR="00620C53" w:rsidRPr="002F5330">
              <w:rPr>
                <w:i/>
                <w:color w:val="808080" w:themeColor="background1" w:themeShade="80"/>
                <w:sz w:val="17"/>
                <w:szCs w:val="17"/>
              </w:rPr>
              <w:t>(1h de pause repas + 12h de travail effectif quotidien)</w:t>
            </w:r>
          </w:p>
          <w:p w:rsidR="00620C53" w:rsidRPr="002F5330" w:rsidRDefault="00620C53" w:rsidP="00620C53">
            <w:pPr>
              <w:rPr>
                <w:rFonts w:cs="Times New Roman"/>
                <w:sz w:val="17"/>
                <w:szCs w:val="17"/>
              </w:rPr>
            </w:pPr>
            <w:r w:rsidRPr="002F5330">
              <w:rPr>
                <w:rFonts w:cs="Times New Roman"/>
                <w:sz w:val="17"/>
                <w:szCs w:val="17"/>
              </w:rPr>
              <w:t>(</w:t>
            </w:r>
            <w:r w:rsidR="00FA3275">
              <w:rPr>
                <w:rFonts w:cs="Times New Roman"/>
                <w:sz w:val="17"/>
                <w:szCs w:val="17"/>
              </w:rPr>
              <w:t>9</w:t>
            </w:r>
            <w:r w:rsidRPr="002F5330">
              <w:rPr>
                <w:rFonts w:cs="Times New Roman"/>
                <w:sz w:val="17"/>
                <w:szCs w:val="17"/>
              </w:rPr>
              <w:t>) 9</w:t>
            </w:r>
            <w:r w:rsidR="00075172">
              <w:rPr>
                <w:rFonts w:cs="Times New Roman"/>
                <w:sz w:val="17"/>
                <w:szCs w:val="17"/>
              </w:rPr>
              <w:t xml:space="preserve"> </w:t>
            </w:r>
            <w:r w:rsidRPr="002F5330">
              <w:rPr>
                <w:rFonts w:cs="Times New Roman"/>
                <w:sz w:val="17"/>
                <w:szCs w:val="17"/>
              </w:rPr>
              <w:t>h</w:t>
            </w:r>
            <w:r w:rsidR="00075172">
              <w:rPr>
                <w:rFonts w:cs="Times New Roman"/>
                <w:sz w:val="17"/>
                <w:szCs w:val="17"/>
              </w:rPr>
              <w:t xml:space="preserve"> pour un artiste-interprète</w:t>
            </w:r>
            <w:r w:rsidRPr="002F5330">
              <w:rPr>
                <w:rFonts w:cs="Times New Roman"/>
                <w:sz w:val="17"/>
                <w:szCs w:val="17"/>
              </w:rPr>
              <w:t xml:space="preserve"> si un travail de nuit est suivi par une reprise le matin suivant</w:t>
            </w:r>
            <w:r w:rsidR="00075172">
              <w:rPr>
                <w:rFonts w:cs="Times New Roman"/>
                <w:sz w:val="17"/>
                <w:szCs w:val="17"/>
              </w:rPr>
              <w:t xml:space="preserve"> </w:t>
            </w:r>
            <w:r w:rsidR="00075172" w:rsidRPr="00075172">
              <w:rPr>
                <w:rFonts w:cs="Times New Roman"/>
                <w:color w:val="808080" w:themeColor="background1" w:themeShade="80"/>
                <w:sz w:val="18"/>
                <w:szCs w:val="18"/>
              </w:rPr>
              <w:t>(4.1.1.2. de la CC)</w:t>
            </w:r>
          </w:p>
          <w:p w:rsidR="00620C53" w:rsidRPr="00075172" w:rsidRDefault="00620C53" w:rsidP="00075172">
            <w:pPr>
              <w:pStyle w:val="Commentaire"/>
            </w:pPr>
            <w:r w:rsidRPr="002F5330">
              <w:rPr>
                <w:rFonts w:cs="Times New Roman"/>
                <w:sz w:val="17"/>
                <w:szCs w:val="17"/>
              </w:rPr>
              <w:t>(1</w:t>
            </w:r>
            <w:r w:rsidR="00FA3275">
              <w:rPr>
                <w:rFonts w:cs="Times New Roman"/>
                <w:sz w:val="17"/>
                <w:szCs w:val="17"/>
              </w:rPr>
              <w:t>0</w:t>
            </w:r>
            <w:r w:rsidRPr="002F5330">
              <w:rPr>
                <w:rFonts w:cs="Times New Roman"/>
                <w:sz w:val="17"/>
                <w:szCs w:val="17"/>
              </w:rPr>
              <w:t>) Il est interdit de travailler plus de 6 jours par semaine</w:t>
            </w:r>
            <w:r w:rsidRPr="002F5330">
              <w:rPr>
                <w:rFonts w:eastAsia="Times New Roman" w:cs="Lucida Sans Unicode"/>
                <w:sz w:val="17"/>
                <w:szCs w:val="17"/>
              </w:rPr>
              <w:t xml:space="preserve"> </w:t>
            </w:r>
            <w:r w:rsidR="00075172">
              <w:rPr>
                <w:rFonts w:eastAsia="Times New Roman" w:cs="Lucida Sans Unicode"/>
                <w:sz w:val="17"/>
                <w:szCs w:val="17"/>
              </w:rPr>
              <w:t xml:space="preserve"> (</w:t>
            </w:r>
            <w:r w:rsidR="00075172" w:rsidRPr="00075172">
              <w:rPr>
                <w:rFonts w:cs="Times New Roman"/>
                <w:color w:val="808080" w:themeColor="background1" w:themeShade="80"/>
                <w:sz w:val="18"/>
                <w:szCs w:val="18"/>
              </w:rPr>
              <w:t>L</w:t>
            </w:r>
            <w:r w:rsidR="00075172">
              <w:rPr>
                <w:rFonts w:cs="Times New Roman"/>
                <w:color w:val="808080" w:themeColor="background1" w:themeShade="80"/>
                <w:sz w:val="18"/>
                <w:szCs w:val="18"/>
              </w:rPr>
              <w:t>.</w:t>
            </w:r>
            <w:r w:rsidR="00075172" w:rsidRPr="00075172">
              <w:rPr>
                <w:rFonts w:cs="Times New Roman"/>
                <w:color w:val="808080" w:themeColor="background1" w:themeShade="80"/>
                <w:sz w:val="18"/>
                <w:szCs w:val="18"/>
              </w:rPr>
              <w:t>3132-1 du CT</w:t>
            </w:r>
            <w:r w:rsidR="00075172">
              <w:rPr>
                <w:rFonts w:cs="Times New Roman"/>
                <w:color w:val="808080" w:themeColor="background1" w:themeShade="80"/>
                <w:sz w:val="18"/>
                <w:szCs w:val="18"/>
              </w:rPr>
              <w:t>)</w:t>
            </w:r>
          </w:p>
          <w:p w:rsidR="00620C53" w:rsidRPr="002F5330" w:rsidRDefault="00620C53" w:rsidP="00620C53">
            <w:pPr>
              <w:rPr>
                <w:rFonts w:eastAsia="Times New Roman" w:cs="Lucida Sans Unicode"/>
                <w:sz w:val="17"/>
                <w:szCs w:val="17"/>
              </w:rPr>
            </w:pPr>
            <w:r w:rsidRPr="002F5330">
              <w:rPr>
                <w:rFonts w:eastAsia="Times New Roman" w:cs="Lucida Sans Unicode"/>
                <w:sz w:val="17"/>
                <w:szCs w:val="17"/>
              </w:rPr>
              <w:t>(1</w:t>
            </w:r>
            <w:r w:rsidR="00FA3275">
              <w:rPr>
                <w:rFonts w:eastAsia="Times New Roman" w:cs="Lucida Sans Unicode"/>
                <w:sz w:val="17"/>
                <w:szCs w:val="17"/>
              </w:rPr>
              <w:t>1</w:t>
            </w:r>
            <w:r w:rsidRPr="002F5330">
              <w:rPr>
                <w:rFonts w:eastAsia="Times New Roman" w:cs="Lucida Sans Unicode"/>
                <w:sz w:val="17"/>
                <w:szCs w:val="17"/>
              </w:rPr>
              <w:t xml:space="preserve">) Dont le dimanche – sauf impératif de tournage ce jour de la semaine  </w:t>
            </w:r>
            <w:r w:rsidRPr="002F5330">
              <w:rPr>
                <w:rFonts w:eastAsia="Times New Roman" w:cs="Lucida Sans Unicode"/>
                <w:i/>
                <w:color w:val="808080" w:themeColor="background1" w:themeShade="80"/>
                <w:sz w:val="17"/>
                <w:szCs w:val="17"/>
              </w:rPr>
              <w:t>(</w:t>
            </w:r>
            <w:r w:rsidRPr="002F5330">
              <w:rPr>
                <w:rFonts w:cs="Times New Roman"/>
                <w:i/>
                <w:color w:val="808080" w:themeColor="background1" w:themeShade="80"/>
                <w:sz w:val="17"/>
                <w:szCs w:val="17"/>
              </w:rPr>
              <w:t>L. 3132-1 du CT)</w:t>
            </w:r>
          </w:p>
          <w:p w:rsidR="00620C53" w:rsidRPr="002F5330" w:rsidRDefault="00620C53" w:rsidP="00620C53">
            <w:pPr>
              <w:rPr>
                <w:sz w:val="17"/>
                <w:szCs w:val="17"/>
              </w:rPr>
            </w:pP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>(1</w:t>
            </w:r>
            <w:r w:rsidR="00FA3275">
              <w:rPr>
                <w:rStyle w:val="apple-style-span"/>
                <w:rFonts w:cs="Lucida Sans Unicode"/>
                <w:sz w:val="17"/>
                <w:szCs w:val="17"/>
              </w:rPr>
              <w:t>2</w:t>
            </w: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>) Repos minimal hebdomadaire en cas de tournages organisés sur 6 jours </w:t>
            </w:r>
            <w:r w:rsidRPr="002F5330">
              <w:rPr>
                <w:sz w:val="17"/>
                <w:szCs w:val="17"/>
              </w:rPr>
              <w:t>d’une semaine civile :</w:t>
            </w:r>
          </w:p>
          <w:p w:rsidR="00620C53" w:rsidRPr="002F5330" w:rsidRDefault="00620C53" w:rsidP="00620C53">
            <w:pPr>
              <w:pStyle w:val="Paragraphedeliste"/>
              <w:numPr>
                <w:ilvl w:val="0"/>
                <w:numId w:val="29"/>
              </w:numPr>
              <w:rPr>
                <w:rStyle w:val="apple-style-span"/>
                <w:rFonts w:cs="Lucida Sans Unicode"/>
                <w:sz w:val="17"/>
                <w:szCs w:val="17"/>
              </w:rPr>
            </w:pP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>24h en Ile-de-</w:t>
            </w:r>
            <w:r w:rsidR="00075172">
              <w:rPr>
                <w:rStyle w:val="apple-style-span"/>
                <w:rFonts w:cs="Lucida Sans Unicode"/>
                <w:sz w:val="17"/>
                <w:szCs w:val="17"/>
              </w:rPr>
              <w:t xml:space="preserve">France, </w:t>
            </w:r>
            <w:r w:rsidR="00075172" w:rsidRPr="00075172">
              <w:rPr>
                <w:rStyle w:val="apple-style-span"/>
                <w:rFonts w:cs="Lucida Sans Unicode"/>
                <w:sz w:val="17"/>
                <w:szCs w:val="17"/>
              </w:rPr>
              <w:t xml:space="preserve">qui s'ajoutent aux heures consécutives de repos quotidien </w:t>
            </w:r>
            <w:r w:rsidR="00075172" w:rsidRPr="00075172">
              <w:rPr>
                <w:rFonts w:cs="Times New Roman"/>
                <w:color w:val="808080" w:themeColor="background1" w:themeShade="80"/>
                <w:sz w:val="18"/>
                <w:szCs w:val="18"/>
              </w:rPr>
              <w:t>(L3132-2)</w:t>
            </w:r>
            <w:r w:rsidRPr="00075172">
              <w:rPr>
                <w:rStyle w:val="apple-style-span"/>
                <w:rFonts w:cs="Lucida Sans Unicode"/>
                <w:sz w:val="18"/>
                <w:szCs w:val="18"/>
              </w:rPr>
              <w:t> </w:t>
            </w: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>;</w:t>
            </w:r>
          </w:p>
          <w:p w:rsidR="00620C53" w:rsidRPr="002F5330" w:rsidRDefault="00620C53" w:rsidP="00620C53">
            <w:pPr>
              <w:pStyle w:val="Paragraphedeliste"/>
              <w:numPr>
                <w:ilvl w:val="0"/>
                <w:numId w:val="29"/>
              </w:numPr>
              <w:rPr>
                <w:rStyle w:val="apple-style-span"/>
                <w:rFonts w:cs="Lucida Sans Unicode"/>
                <w:sz w:val="17"/>
                <w:szCs w:val="17"/>
              </w:rPr>
            </w:pP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>24h en régions et 48h consécutives de repos à la 4</w:t>
            </w:r>
            <w:r w:rsidRPr="002F5330">
              <w:rPr>
                <w:rStyle w:val="apple-style-span"/>
                <w:rFonts w:cs="Lucida Sans Unicode"/>
                <w:sz w:val="17"/>
                <w:szCs w:val="17"/>
                <w:vertAlign w:val="superscript"/>
              </w:rPr>
              <w:t>ème</w:t>
            </w: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 xml:space="preserve"> semaine</w:t>
            </w:r>
            <w:r w:rsidRPr="002F5330">
              <w:rPr>
                <w:rStyle w:val="apple-style-span"/>
                <w:rFonts w:cs="Lucida Sans Unicode"/>
                <w:i/>
                <w:color w:val="808080" w:themeColor="background1" w:themeShade="80"/>
                <w:sz w:val="17"/>
                <w:szCs w:val="17"/>
              </w:rPr>
              <w:t xml:space="preserve"> (3 semaines de 6 jours max.)</w:t>
            </w: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 xml:space="preserve"> ;</w:t>
            </w:r>
          </w:p>
          <w:p w:rsidR="00620C53" w:rsidRPr="002F5330" w:rsidRDefault="00620C53" w:rsidP="00620C53">
            <w:pPr>
              <w:pStyle w:val="Paragraphedeliste"/>
              <w:numPr>
                <w:ilvl w:val="0"/>
                <w:numId w:val="29"/>
              </w:numPr>
              <w:rPr>
                <w:rStyle w:val="apple-style-span"/>
                <w:rFonts w:cs="Lucida Sans Unicode"/>
                <w:sz w:val="17"/>
                <w:szCs w:val="17"/>
              </w:rPr>
            </w:pP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>24h à l‘étranger et 48h consécutives de repos à la 7</w:t>
            </w:r>
            <w:r w:rsidRPr="002F5330">
              <w:rPr>
                <w:rStyle w:val="apple-style-span"/>
                <w:rFonts w:cs="Lucida Sans Unicode"/>
                <w:sz w:val="17"/>
                <w:szCs w:val="17"/>
                <w:vertAlign w:val="superscript"/>
              </w:rPr>
              <w:t>ème</w:t>
            </w: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 xml:space="preserve"> semaine </w:t>
            </w:r>
            <w:r w:rsidRPr="002F5330">
              <w:rPr>
                <w:rStyle w:val="apple-style-span"/>
                <w:rFonts w:cs="Lucida Sans Unicode"/>
                <w:i/>
                <w:color w:val="808080" w:themeColor="background1" w:themeShade="80"/>
                <w:sz w:val="17"/>
                <w:szCs w:val="17"/>
              </w:rPr>
              <w:t>(6 semaines de 6 jours max.)</w:t>
            </w:r>
            <w:r w:rsidRPr="002F5330">
              <w:rPr>
                <w:rStyle w:val="apple-style-span"/>
                <w:rFonts w:cs="Lucida Sans Unicode"/>
                <w:color w:val="808080" w:themeColor="background1" w:themeShade="80"/>
                <w:sz w:val="17"/>
                <w:szCs w:val="17"/>
              </w:rPr>
              <w:t> </w:t>
            </w: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>;</w:t>
            </w:r>
          </w:p>
          <w:p w:rsidR="00620C53" w:rsidRPr="002F5330" w:rsidRDefault="00620C53" w:rsidP="00620C53">
            <w:pPr>
              <w:pStyle w:val="Paragraphedeliste"/>
              <w:numPr>
                <w:ilvl w:val="0"/>
                <w:numId w:val="29"/>
              </w:numPr>
              <w:rPr>
                <w:rFonts w:cs="Lucida Sans Unicode"/>
                <w:sz w:val="17"/>
                <w:szCs w:val="17"/>
              </w:rPr>
            </w:pPr>
            <w:r w:rsidRPr="002F5330">
              <w:rPr>
                <w:rFonts w:cs="Times New Roman"/>
                <w:sz w:val="17"/>
                <w:szCs w:val="17"/>
              </w:rPr>
              <w:lastRenderedPageBreak/>
              <w:t>24 h pour les artistes n’ayant pas effectué 5 jours de travail consécutifs dans la même semaine.</w:t>
            </w:r>
          </w:p>
          <w:p w:rsidR="007A28E3" w:rsidRPr="002F5330" w:rsidRDefault="00620C53" w:rsidP="007A28E3">
            <w:pPr>
              <w:rPr>
                <w:sz w:val="17"/>
                <w:szCs w:val="17"/>
              </w:rPr>
            </w:pPr>
            <w:r w:rsidRPr="002F5330">
              <w:rPr>
                <w:rFonts w:eastAsia="Times New Roman" w:cs="Lucida Sans Unicode"/>
                <w:sz w:val="17"/>
                <w:szCs w:val="17"/>
              </w:rPr>
              <w:t>(1</w:t>
            </w:r>
            <w:r w:rsidR="00FA3275">
              <w:rPr>
                <w:rFonts w:eastAsia="Times New Roman" w:cs="Lucida Sans Unicode"/>
                <w:sz w:val="17"/>
                <w:szCs w:val="17"/>
              </w:rPr>
              <w:t>3</w:t>
            </w:r>
            <w:r w:rsidRPr="002F5330">
              <w:rPr>
                <w:rFonts w:eastAsia="Times New Roman" w:cs="Lucida Sans Unicode"/>
                <w:sz w:val="17"/>
                <w:szCs w:val="17"/>
              </w:rPr>
              <w:t xml:space="preserve">) Cumulé avec 1h de pause repas </w:t>
            </w:r>
            <w:r w:rsidRPr="002F5330">
              <w:rPr>
                <w:sz w:val="17"/>
                <w:szCs w:val="17"/>
              </w:rPr>
              <w:t>sauf impératifs de tournage</w:t>
            </w:r>
            <w:r w:rsidR="00075172">
              <w:rPr>
                <w:sz w:val="17"/>
                <w:szCs w:val="17"/>
              </w:rPr>
              <w:t>.</w:t>
            </w:r>
          </w:p>
          <w:p w:rsidR="008D7664" w:rsidRDefault="00620C53" w:rsidP="007A28E3">
            <w:pPr>
              <w:rPr>
                <w:rStyle w:val="apple-style-span"/>
                <w:rFonts w:cs="Lucida Sans Unicode"/>
                <w:sz w:val="17"/>
                <w:szCs w:val="17"/>
              </w:rPr>
            </w:pPr>
            <w:r w:rsidRPr="002F5330">
              <w:rPr>
                <w:rFonts w:eastAsia="Times New Roman" w:cs="Lucida Sans Unicode"/>
                <w:sz w:val="17"/>
                <w:szCs w:val="17"/>
              </w:rPr>
              <w:t>(1</w:t>
            </w:r>
            <w:r w:rsidR="00FA3275">
              <w:rPr>
                <w:rFonts w:eastAsia="Times New Roman" w:cs="Lucida Sans Unicode"/>
                <w:sz w:val="17"/>
                <w:szCs w:val="17"/>
              </w:rPr>
              <w:t>4</w:t>
            </w:r>
            <w:r w:rsidRPr="002F5330">
              <w:rPr>
                <w:rFonts w:eastAsia="Times New Roman" w:cs="Lucida Sans Unicode"/>
                <w:sz w:val="17"/>
                <w:szCs w:val="17"/>
              </w:rPr>
              <w:t xml:space="preserve">) </w:t>
            </w:r>
            <w:r w:rsidRPr="002F5330">
              <w:rPr>
                <w:rStyle w:val="apple-style-span"/>
                <w:rFonts w:cs="Lucida Sans Unicode"/>
                <w:sz w:val="17"/>
                <w:szCs w:val="17"/>
              </w:rPr>
              <w:t>Peuvent s’ajouter 10 min de pauses individuelles.</w:t>
            </w:r>
          </w:p>
          <w:p w:rsidR="00075172" w:rsidRPr="00806390" w:rsidRDefault="00075172" w:rsidP="00FA3275">
            <w:pPr>
              <w:rPr>
                <w:sz w:val="20"/>
                <w:szCs w:val="20"/>
              </w:rPr>
            </w:pPr>
            <w:r>
              <w:rPr>
                <w:rStyle w:val="apple-style-span"/>
                <w:rFonts w:cs="Lucida Sans Unicode"/>
                <w:sz w:val="17"/>
                <w:szCs w:val="17"/>
              </w:rPr>
              <w:t>(1</w:t>
            </w:r>
            <w:r w:rsidR="00FA3275">
              <w:rPr>
                <w:rStyle w:val="apple-style-span"/>
                <w:rFonts w:cs="Lucida Sans Unicode"/>
                <w:sz w:val="17"/>
                <w:szCs w:val="17"/>
              </w:rPr>
              <w:t>5</w:t>
            </w:r>
            <w:r>
              <w:rPr>
                <w:rStyle w:val="apple-style-span"/>
                <w:rFonts w:cs="Lucida Sans Unicode"/>
                <w:sz w:val="17"/>
                <w:szCs w:val="17"/>
              </w:rPr>
              <w:t xml:space="preserve">) Pour les artistes </w:t>
            </w:r>
            <w:r w:rsidRPr="002F5330">
              <w:rPr>
                <w:rFonts w:eastAsia="Times New Roman" w:cs="Lucida Sans Unicode"/>
                <w:sz w:val="17"/>
                <w:szCs w:val="17"/>
              </w:rPr>
              <w:t>chorégraphiques, lyriques et de cirque au cours d'une période de 3 heures de travail et en période de répétitions</w:t>
            </w:r>
          </w:p>
        </w:tc>
      </w:tr>
    </w:tbl>
    <w:p w:rsidR="00262208" w:rsidRDefault="00262208" w:rsidP="00806390">
      <w:pPr>
        <w:rPr>
          <w:b/>
          <w:sz w:val="16"/>
          <w:szCs w:val="16"/>
        </w:rPr>
      </w:pPr>
    </w:p>
    <w:sectPr w:rsidR="00262208" w:rsidSect="00FA327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38" w:rsidRDefault="00295C38" w:rsidP="00A467BD">
      <w:pPr>
        <w:spacing w:after="0" w:line="240" w:lineRule="auto"/>
      </w:pPr>
      <w:r>
        <w:separator/>
      </w:r>
    </w:p>
  </w:endnote>
  <w:endnote w:type="continuationSeparator" w:id="0">
    <w:p w:rsidR="00295C38" w:rsidRDefault="00295C38" w:rsidP="00A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38" w:rsidRDefault="00295C3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38" w:rsidRDefault="00295C3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38" w:rsidRDefault="00295C3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38" w:rsidRDefault="00295C38" w:rsidP="00A467BD">
      <w:pPr>
        <w:spacing w:after="0" w:line="240" w:lineRule="auto"/>
      </w:pPr>
      <w:r>
        <w:separator/>
      </w:r>
    </w:p>
  </w:footnote>
  <w:footnote w:type="continuationSeparator" w:id="0">
    <w:p w:rsidR="00295C38" w:rsidRDefault="00295C38" w:rsidP="00A4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38" w:rsidRDefault="00295C3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38" w:rsidRPr="005060AE" w:rsidRDefault="00295C38" w:rsidP="005060AE">
    <w:pPr>
      <w:ind w:right="-709" w:hanging="709"/>
      <w:jc w:val="center"/>
      <w:rPr>
        <w:b/>
        <w:color w:val="0070C0"/>
        <w:sz w:val="36"/>
        <w:szCs w:val="40"/>
      </w:rPr>
    </w:pPr>
    <w:r>
      <w:rPr>
        <w:b/>
        <w:color w:val="0070C0"/>
        <w:sz w:val="36"/>
        <w:szCs w:val="40"/>
      </w:rPr>
      <w:t>Fiche 1 / Organisation de la prévention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38" w:rsidRDefault="00295C3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57"/>
    <w:multiLevelType w:val="hybridMultilevel"/>
    <w:tmpl w:val="43FC738C"/>
    <w:lvl w:ilvl="0" w:tplc="0A3AC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32C5"/>
    <w:multiLevelType w:val="multilevel"/>
    <w:tmpl w:val="E78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70782"/>
    <w:multiLevelType w:val="multilevel"/>
    <w:tmpl w:val="7CC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00769"/>
    <w:multiLevelType w:val="multilevel"/>
    <w:tmpl w:val="10B8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F4343"/>
    <w:multiLevelType w:val="multilevel"/>
    <w:tmpl w:val="41AE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602B9"/>
    <w:multiLevelType w:val="hybridMultilevel"/>
    <w:tmpl w:val="24A65C28"/>
    <w:lvl w:ilvl="0" w:tplc="BBEE4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EB912C"/>
        <w:sz w:val="20"/>
        <w:u w:color="EB912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014B0"/>
    <w:multiLevelType w:val="hybridMultilevel"/>
    <w:tmpl w:val="CAA844BC"/>
    <w:lvl w:ilvl="0" w:tplc="BBEE4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EB912C"/>
        <w:sz w:val="20"/>
        <w:u w:color="EB912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9734E"/>
    <w:multiLevelType w:val="hybridMultilevel"/>
    <w:tmpl w:val="FAF87E2E"/>
    <w:lvl w:ilvl="0" w:tplc="54E89B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61E71"/>
    <w:multiLevelType w:val="hybridMultilevel"/>
    <w:tmpl w:val="FD1A7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7E97"/>
    <w:multiLevelType w:val="hybridMultilevel"/>
    <w:tmpl w:val="6CE89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D2C50"/>
    <w:multiLevelType w:val="multilevel"/>
    <w:tmpl w:val="7CD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24CDD"/>
    <w:multiLevelType w:val="hybridMultilevel"/>
    <w:tmpl w:val="FAD8CC28"/>
    <w:lvl w:ilvl="0" w:tplc="14102BCE">
      <w:start w:val="6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098D"/>
    <w:multiLevelType w:val="hybridMultilevel"/>
    <w:tmpl w:val="20EE94A6"/>
    <w:lvl w:ilvl="0" w:tplc="313AD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912C"/>
        <w:sz w:val="20"/>
        <w:u w:color="EB912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D1ED8"/>
    <w:multiLevelType w:val="multilevel"/>
    <w:tmpl w:val="061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31551"/>
    <w:multiLevelType w:val="hybridMultilevel"/>
    <w:tmpl w:val="D8C0EBAE"/>
    <w:lvl w:ilvl="0" w:tplc="EBB65C96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A6D64"/>
    <w:multiLevelType w:val="hybridMultilevel"/>
    <w:tmpl w:val="B78AA208"/>
    <w:lvl w:ilvl="0" w:tplc="313AD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912C"/>
        <w:sz w:val="20"/>
        <w:u w:color="EB912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F22C2"/>
    <w:multiLevelType w:val="hybridMultilevel"/>
    <w:tmpl w:val="E458B9E6"/>
    <w:lvl w:ilvl="0" w:tplc="313AD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912C"/>
        <w:sz w:val="20"/>
        <w:u w:color="EB912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4294C"/>
    <w:multiLevelType w:val="hybridMultilevel"/>
    <w:tmpl w:val="12DCF682"/>
    <w:lvl w:ilvl="0" w:tplc="BBEE4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D68E8"/>
    <w:multiLevelType w:val="hybridMultilevel"/>
    <w:tmpl w:val="B73A9A40"/>
    <w:lvl w:ilvl="0" w:tplc="313AD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912C"/>
        <w:sz w:val="20"/>
        <w:u w:color="EB912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83475"/>
    <w:multiLevelType w:val="hybridMultilevel"/>
    <w:tmpl w:val="6F3A6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F29F4"/>
    <w:multiLevelType w:val="multilevel"/>
    <w:tmpl w:val="416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A04FA"/>
    <w:multiLevelType w:val="hybridMultilevel"/>
    <w:tmpl w:val="0FDEFA20"/>
    <w:lvl w:ilvl="0" w:tplc="313AD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912C"/>
        <w:sz w:val="20"/>
        <w:u w:color="EB912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565A9"/>
    <w:multiLevelType w:val="hybridMultilevel"/>
    <w:tmpl w:val="A146AC7E"/>
    <w:lvl w:ilvl="0" w:tplc="15D4B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912C"/>
        <w:u w:color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D279A"/>
    <w:multiLevelType w:val="multilevel"/>
    <w:tmpl w:val="E8E0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76D1C"/>
    <w:multiLevelType w:val="hybridMultilevel"/>
    <w:tmpl w:val="669C0030"/>
    <w:lvl w:ilvl="0" w:tplc="326CD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03832"/>
    <w:multiLevelType w:val="multilevel"/>
    <w:tmpl w:val="1972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B267F"/>
    <w:multiLevelType w:val="hybridMultilevel"/>
    <w:tmpl w:val="258E23D8"/>
    <w:lvl w:ilvl="0" w:tplc="313AD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912C"/>
        <w:sz w:val="20"/>
        <w:u w:color="EB912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22D8E"/>
    <w:multiLevelType w:val="hybridMultilevel"/>
    <w:tmpl w:val="7AB4B742"/>
    <w:lvl w:ilvl="0" w:tplc="CEBEC976">
      <w:numFmt w:val="bullet"/>
      <w:pStyle w:val="Style4numration1DG20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72A69"/>
    <w:multiLevelType w:val="hybridMultilevel"/>
    <w:tmpl w:val="8F90F75C"/>
    <w:lvl w:ilvl="0" w:tplc="313AD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912C"/>
        <w:sz w:val="20"/>
        <w:u w:color="EB912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F60E1"/>
    <w:multiLevelType w:val="hybridMultilevel"/>
    <w:tmpl w:val="DAEE7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F6087"/>
    <w:multiLevelType w:val="hybridMultilevel"/>
    <w:tmpl w:val="D77C386A"/>
    <w:lvl w:ilvl="0" w:tplc="313AD5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912C"/>
        <w:sz w:val="20"/>
        <w:u w:color="EB912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15104"/>
    <w:multiLevelType w:val="multilevel"/>
    <w:tmpl w:val="BBF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8"/>
  </w:num>
  <w:num w:numId="5">
    <w:abstractNumId w:val="30"/>
  </w:num>
  <w:num w:numId="6">
    <w:abstractNumId w:val="12"/>
  </w:num>
  <w:num w:numId="7">
    <w:abstractNumId w:val="26"/>
  </w:num>
  <w:num w:numId="8">
    <w:abstractNumId w:val="18"/>
  </w:num>
  <w:num w:numId="9">
    <w:abstractNumId w:val="16"/>
  </w:num>
  <w:num w:numId="10">
    <w:abstractNumId w:val="21"/>
  </w:num>
  <w:num w:numId="11">
    <w:abstractNumId w:val="15"/>
  </w:num>
  <w:num w:numId="12">
    <w:abstractNumId w:val="1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3"/>
  </w:num>
  <w:num w:numId="18">
    <w:abstractNumId w:val="25"/>
  </w:num>
  <w:num w:numId="19">
    <w:abstractNumId w:val="1"/>
  </w:num>
  <w:num w:numId="20">
    <w:abstractNumId w:val="31"/>
  </w:num>
  <w:num w:numId="21">
    <w:abstractNumId w:val="10"/>
  </w:num>
  <w:num w:numId="22">
    <w:abstractNumId w:val="24"/>
  </w:num>
  <w:num w:numId="23">
    <w:abstractNumId w:val="20"/>
  </w:num>
  <w:num w:numId="24">
    <w:abstractNumId w:val="19"/>
  </w:num>
  <w:num w:numId="25">
    <w:abstractNumId w:val="3"/>
  </w:num>
  <w:num w:numId="26">
    <w:abstractNumId w:val="2"/>
  </w:num>
  <w:num w:numId="27">
    <w:abstractNumId w:val="22"/>
  </w:num>
  <w:num w:numId="28">
    <w:abstractNumId w:val="14"/>
  </w:num>
  <w:num w:numId="29">
    <w:abstractNumId w:val="11"/>
  </w:num>
  <w:num w:numId="30">
    <w:abstractNumId w:val="0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65"/>
    <w:rsid w:val="0001027C"/>
    <w:rsid w:val="00022E2F"/>
    <w:rsid w:val="00033621"/>
    <w:rsid w:val="000405F2"/>
    <w:rsid w:val="000509AD"/>
    <w:rsid w:val="000718F8"/>
    <w:rsid w:val="00071930"/>
    <w:rsid w:val="00073B8C"/>
    <w:rsid w:val="00075172"/>
    <w:rsid w:val="000A1F16"/>
    <w:rsid w:val="000B53CD"/>
    <w:rsid w:val="000D66B1"/>
    <w:rsid w:val="0011057E"/>
    <w:rsid w:val="00124B90"/>
    <w:rsid w:val="00124C36"/>
    <w:rsid w:val="00165C93"/>
    <w:rsid w:val="00170B25"/>
    <w:rsid w:val="0018089C"/>
    <w:rsid w:val="00181900"/>
    <w:rsid w:val="00190D64"/>
    <w:rsid w:val="0019555D"/>
    <w:rsid w:val="001B5B01"/>
    <w:rsid w:val="001E1893"/>
    <w:rsid w:val="00201825"/>
    <w:rsid w:val="002050C6"/>
    <w:rsid w:val="0022397E"/>
    <w:rsid w:val="00250CBF"/>
    <w:rsid w:val="002563FC"/>
    <w:rsid w:val="00262208"/>
    <w:rsid w:val="002760C0"/>
    <w:rsid w:val="002827F9"/>
    <w:rsid w:val="00295C38"/>
    <w:rsid w:val="002A3051"/>
    <w:rsid w:val="002A4982"/>
    <w:rsid w:val="002A6210"/>
    <w:rsid w:val="002F48F1"/>
    <w:rsid w:val="002F5330"/>
    <w:rsid w:val="00306A2F"/>
    <w:rsid w:val="0031585D"/>
    <w:rsid w:val="003171C3"/>
    <w:rsid w:val="003211BA"/>
    <w:rsid w:val="003217D3"/>
    <w:rsid w:val="00335477"/>
    <w:rsid w:val="00344F90"/>
    <w:rsid w:val="00360882"/>
    <w:rsid w:val="00363499"/>
    <w:rsid w:val="00376A18"/>
    <w:rsid w:val="003A2433"/>
    <w:rsid w:val="003B0802"/>
    <w:rsid w:val="003B1FD9"/>
    <w:rsid w:val="003B4231"/>
    <w:rsid w:val="003C4F8C"/>
    <w:rsid w:val="003D303C"/>
    <w:rsid w:val="003D3148"/>
    <w:rsid w:val="004111CA"/>
    <w:rsid w:val="00424200"/>
    <w:rsid w:val="004245CD"/>
    <w:rsid w:val="00435EEA"/>
    <w:rsid w:val="00442D6A"/>
    <w:rsid w:val="00445FF8"/>
    <w:rsid w:val="00480FEF"/>
    <w:rsid w:val="00484B8C"/>
    <w:rsid w:val="00486465"/>
    <w:rsid w:val="0048675F"/>
    <w:rsid w:val="004934F0"/>
    <w:rsid w:val="004944C2"/>
    <w:rsid w:val="00496E4E"/>
    <w:rsid w:val="004A23DD"/>
    <w:rsid w:val="004A6350"/>
    <w:rsid w:val="004C16F7"/>
    <w:rsid w:val="004C6C77"/>
    <w:rsid w:val="004D08E7"/>
    <w:rsid w:val="004D0DB9"/>
    <w:rsid w:val="004D4B5F"/>
    <w:rsid w:val="004F3267"/>
    <w:rsid w:val="005060AE"/>
    <w:rsid w:val="00525417"/>
    <w:rsid w:val="00530588"/>
    <w:rsid w:val="00530BB9"/>
    <w:rsid w:val="00533FE3"/>
    <w:rsid w:val="00544942"/>
    <w:rsid w:val="005500D6"/>
    <w:rsid w:val="00585967"/>
    <w:rsid w:val="00587837"/>
    <w:rsid w:val="00595650"/>
    <w:rsid w:val="005B3D88"/>
    <w:rsid w:val="005B644B"/>
    <w:rsid w:val="005D068F"/>
    <w:rsid w:val="005D0E67"/>
    <w:rsid w:val="005D2203"/>
    <w:rsid w:val="005D7330"/>
    <w:rsid w:val="005F14BF"/>
    <w:rsid w:val="00620C53"/>
    <w:rsid w:val="00627773"/>
    <w:rsid w:val="0063301B"/>
    <w:rsid w:val="0063458D"/>
    <w:rsid w:val="00644836"/>
    <w:rsid w:val="00661E98"/>
    <w:rsid w:val="00663BBA"/>
    <w:rsid w:val="0067199E"/>
    <w:rsid w:val="00671F0A"/>
    <w:rsid w:val="00674CB7"/>
    <w:rsid w:val="00695A25"/>
    <w:rsid w:val="006967D3"/>
    <w:rsid w:val="00704E4C"/>
    <w:rsid w:val="00710B58"/>
    <w:rsid w:val="00721C38"/>
    <w:rsid w:val="0072320D"/>
    <w:rsid w:val="00736F8C"/>
    <w:rsid w:val="00757F75"/>
    <w:rsid w:val="007840AA"/>
    <w:rsid w:val="00784A67"/>
    <w:rsid w:val="007877AA"/>
    <w:rsid w:val="007967BA"/>
    <w:rsid w:val="007A28E3"/>
    <w:rsid w:val="007A4B4A"/>
    <w:rsid w:val="008054EF"/>
    <w:rsid w:val="00806390"/>
    <w:rsid w:val="00815AAB"/>
    <w:rsid w:val="0082099C"/>
    <w:rsid w:val="00827282"/>
    <w:rsid w:val="0084333C"/>
    <w:rsid w:val="0084797B"/>
    <w:rsid w:val="00850C1F"/>
    <w:rsid w:val="00851B26"/>
    <w:rsid w:val="008650D8"/>
    <w:rsid w:val="00866A55"/>
    <w:rsid w:val="00884944"/>
    <w:rsid w:val="00897ED4"/>
    <w:rsid w:val="008B266C"/>
    <w:rsid w:val="008C6522"/>
    <w:rsid w:val="008D67CD"/>
    <w:rsid w:val="008D7664"/>
    <w:rsid w:val="008E0176"/>
    <w:rsid w:val="008E2225"/>
    <w:rsid w:val="008F28E7"/>
    <w:rsid w:val="0090134C"/>
    <w:rsid w:val="0091630F"/>
    <w:rsid w:val="009272B0"/>
    <w:rsid w:val="009416CB"/>
    <w:rsid w:val="0095678A"/>
    <w:rsid w:val="009969F8"/>
    <w:rsid w:val="009B3283"/>
    <w:rsid w:val="009B5C3B"/>
    <w:rsid w:val="009C34FF"/>
    <w:rsid w:val="009E3F05"/>
    <w:rsid w:val="009E55CE"/>
    <w:rsid w:val="009E6F53"/>
    <w:rsid w:val="009E7715"/>
    <w:rsid w:val="009F79DC"/>
    <w:rsid w:val="00A467BD"/>
    <w:rsid w:val="00A650E7"/>
    <w:rsid w:val="00A804A3"/>
    <w:rsid w:val="00A958DC"/>
    <w:rsid w:val="00A972B5"/>
    <w:rsid w:val="00AA1735"/>
    <w:rsid w:val="00AA488A"/>
    <w:rsid w:val="00AC2942"/>
    <w:rsid w:val="00AE6C13"/>
    <w:rsid w:val="00AF380E"/>
    <w:rsid w:val="00AF7C1E"/>
    <w:rsid w:val="00B21EC2"/>
    <w:rsid w:val="00B4343A"/>
    <w:rsid w:val="00B448B9"/>
    <w:rsid w:val="00B53988"/>
    <w:rsid w:val="00B639E2"/>
    <w:rsid w:val="00B75E58"/>
    <w:rsid w:val="00B767A6"/>
    <w:rsid w:val="00B82AFA"/>
    <w:rsid w:val="00BA3992"/>
    <w:rsid w:val="00BA7197"/>
    <w:rsid w:val="00BA7F5D"/>
    <w:rsid w:val="00BC3848"/>
    <w:rsid w:val="00BE2EEB"/>
    <w:rsid w:val="00BE69BD"/>
    <w:rsid w:val="00BE79E9"/>
    <w:rsid w:val="00BF7CA4"/>
    <w:rsid w:val="00C14168"/>
    <w:rsid w:val="00C263C8"/>
    <w:rsid w:val="00C411FA"/>
    <w:rsid w:val="00C41A3A"/>
    <w:rsid w:val="00C42714"/>
    <w:rsid w:val="00C47E55"/>
    <w:rsid w:val="00C61AED"/>
    <w:rsid w:val="00C65507"/>
    <w:rsid w:val="00C65E39"/>
    <w:rsid w:val="00C819FB"/>
    <w:rsid w:val="00CC3E39"/>
    <w:rsid w:val="00CC7B72"/>
    <w:rsid w:val="00CD24F3"/>
    <w:rsid w:val="00CE5C73"/>
    <w:rsid w:val="00D11202"/>
    <w:rsid w:val="00D1423E"/>
    <w:rsid w:val="00D25C2F"/>
    <w:rsid w:val="00D434AC"/>
    <w:rsid w:val="00D43E32"/>
    <w:rsid w:val="00D478A1"/>
    <w:rsid w:val="00D5054B"/>
    <w:rsid w:val="00D57E1D"/>
    <w:rsid w:val="00D63082"/>
    <w:rsid w:val="00D807D5"/>
    <w:rsid w:val="00D83F27"/>
    <w:rsid w:val="00D92D21"/>
    <w:rsid w:val="00DA0E3B"/>
    <w:rsid w:val="00DC2038"/>
    <w:rsid w:val="00DD6EA9"/>
    <w:rsid w:val="00DF64CE"/>
    <w:rsid w:val="00E23F96"/>
    <w:rsid w:val="00E2630E"/>
    <w:rsid w:val="00E36E90"/>
    <w:rsid w:val="00E4149E"/>
    <w:rsid w:val="00E6417A"/>
    <w:rsid w:val="00E66F3E"/>
    <w:rsid w:val="00E86D9C"/>
    <w:rsid w:val="00E902EB"/>
    <w:rsid w:val="00E93C36"/>
    <w:rsid w:val="00EC1623"/>
    <w:rsid w:val="00EC252A"/>
    <w:rsid w:val="00EC273C"/>
    <w:rsid w:val="00ED11D7"/>
    <w:rsid w:val="00F3238E"/>
    <w:rsid w:val="00F42C88"/>
    <w:rsid w:val="00F43ADB"/>
    <w:rsid w:val="00F71AF9"/>
    <w:rsid w:val="00F720D6"/>
    <w:rsid w:val="00F763B9"/>
    <w:rsid w:val="00F82A0D"/>
    <w:rsid w:val="00F934D0"/>
    <w:rsid w:val="00F938A3"/>
    <w:rsid w:val="00F93DE7"/>
    <w:rsid w:val="00F97B0C"/>
    <w:rsid w:val="00FA1639"/>
    <w:rsid w:val="00FA3275"/>
    <w:rsid w:val="00FA444C"/>
    <w:rsid w:val="00FC7D69"/>
    <w:rsid w:val="00FD1F7C"/>
    <w:rsid w:val="00FD365B"/>
    <w:rsid w:val="00FE67E2"/>
    <w:rsid w:val="00FE7144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24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5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7BD"/>
  </w:style>
  <w:style w:type="paragraph" w:styleId="Pieddepage">
    <w:name w:val="footer"/>
    <w:basedOn w:val="Normal"/>
    <w:link w:val="PieddepageCar"/>
    <w:uiPriority w:val="99"/>
    <w:unhideWhenUsed/>
    <w:rsid w:val="00A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7BD"/>
  </w:style>
  <w:style w:type="paragraph" w:styleId="Paragraphedeliste">
    <w:name w:val="List Paragraph"/>
    <w:basedOn w:val="Normal"/>
    <w:link w:val="ParagraphedelisteCar"/>
    <w:uiPriority w:val="34"/>
    <w:qFormat/>
    <w:rsid w:val="00A467BD"/>
    <w:pPr>
      <w:ind w:left="720"/>
      <w:contextualSpacing/>
    </w:pPr>
  </w:style>
  <w:style w:type="character" w:customStyle="1" w:styleId="link">
    <w:name w:val="link"/>
    <w:basedOn w:val="Policepardfaut"/>
    <w:rsid w:val="003171C3"/>
  </w:style>
  <w:style w:type="paragraph" w:customStyle="1" w:styleId="corpsdetexteDG20">
    <w:name w:val="corps de texte DG20"/>
    <w:basedOn w:val="Normal"/>
    <w:link w:val="corpsdetexteDG20Car"/>
    <w:autoRedefine/>
    <w:rsid w:val="000718F8"/>
  </w:style>
  <w:style w:type="character" w:customStyle="1" w:styleId="corpsdetexteDG20Car">
    <w:name w:val="corps de texte DG20 Car"/>
    <w:link w:val="corpsdetexteDG20"/>
    <w:rsid w:val="000718F8"/>
  </w:style>
  <w:style w:type="paragraph" w:styleId="Corpsdetexte">
    <w:name w:val="Body Text"/>
    <w:basedOn w:val="Normal"/>
    <w:link w:val="CorpsdetexteCar"/>
    <w:uiPriority w:val="99"/>
    <w:semiHidden/>
    <w:unhideWhenUsed/>
    <w:rsid w:val="000718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18F8"/>
  </w:style>
  <w:style w:type="character" w:styleId="Lienhypertexte">
    <w:name w:val="Hyperlink"/>
    <w:basedOn w:val="Policepardfaut"/>
    <w:uiPriority w:val="99"/>
    <w:unhideWhenUsed/>
    <w:rsid w:val="00F720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416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24200"/>
    <w:rPr>
      <w:b/>
      <w:bCs/>
    </w:rPr>
  </w:style>
  <w:style w:type="character" w:styleId="Accentuation">
    <w:name w:val="Emphasis"/>
    <w:basedOn w:val="Policepardfaut"/>
    <w:uiPriority w:val="20"/>
    <w:qFormat/>
    <w:rsid w:val="00424200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42420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E5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efinition">
    <w:name w:val="definition"/>
    <w:basedOn w:val="Policepardfaut"/>
    <w:rsid w:val="009E55CE"/>
  </w:style>
  <w:style w:type="character" w:customStyle="1" w:styleId="apple-style-span">
    <w:name w:val="apple-style-span"/>
    <w:basedOn w:val="Policepardfaut"/>
    <w:rsid w:val="00CE5C73"/>
  </w:style>
  <w:style w:type="paragraph" w:styleId="Textedebulles">
    <w:name w:val="Balloon Text"/>
    <w:basedOn w:val="Normal"/>
    <w:link w:val="TextedebullesCar"/>
    <w:uiPriority w:val="99"/>
    <w:semiHidden/>
    <w:unhideWhenUsed/>
    <w:rsid w:val="00CE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C73"/>
    <w:rPr>
      <w:rFonts w:ascii="Tahoma" w:hAnsi="Tahoma" w:cs="Tahoma"/>
      <w:sz w:val="16"/>
      <w:szCs w:val="16"/>
    </w:rPr>
  </w:style>
  <w:style w:type="paragraph" w:customStyle="1" w:styleId="Style4numration1DG20">
    <w:name w:val="Style4 énumération1 DG20"/>
    <w:basedOn w:val="Normal"/>
    <w:autoRedefine/>
    <w:rsid w:val="008650D8"/>
    <w:pPr>
      <w:numPr>
        <w:numId w:val="31"/>
      </w:numPr>
      <w:spacing w:before="60" w:after="0" w:line="240" w:lineRule="auto"/>
      <w:ind w:left="1452" w:hanging="284"/>
      <w:jc w:val="both"/>
    </w:pPr>
    <w:rPr>
      <w:rFonts w:ascii="Times New Roman" w:eastAsia="PMingLiU" w:hAnsi="Times New Roman" w:cs="Times New Roman"/>
      <w:color w:val="333333"/>
      <w:sz w:val="24"/>
      <w:szCs w:val="24"/>
      <w:lang w:eastAsia="zh-TW"/>
    </w:rPr>
  </w:style>
  <w:style w:type="character" w:customStyle="1" w:styleId="ParagraphedelisteCar">
    <w:name w:val="Paragraphe de liste Car"/>
    <w:link w:val="Paragraphedeliste"/>
    <w:uiPriority w:val="34"/>
    <w:locked/>
    <w:rsid w:val="0031585D"/>
  </w:style>
  <w:style w:type="character" w:customStyle="1" w:styleId="st">
    <w:name w:val="st"/>
    <w:basedOn w:val="Policepardfaut"/>
    <w:rsid w:val="00663BBA"/>
  </w:style>
  <w:style w:type="character" w:styleId="Marquedannotation">
    <w:name w:val="annotation reference"/>
    <w:basedOn w:val="Policepardfaut"/>
    <w:uiPriority w:val="99"/>
    <w:semiHidden/>
    <w:unhideWhenUsed/>
    <w:rsid w:val="00710B5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10B5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710B5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B5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B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24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5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7BD"/>
  </w:style>
  <w:style w:type="paragraph" w:styleId="Pieddepage">
    <w:name w:val="footer"/>
    <w:basedOn w:val="Normal"/>
    <w:link w:val="PieddepageCar"/>
    <w:uiPriority w:val="99"/>
    <w:unhideWhenUsed/>
    <w:rsid w:val="00A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7BD"/>
  </w:style>
  <w:style w:type="paragraph" w:styleId="Paragraphedeliste">
    <w:name w:val="List Paragraph"/>
    <w:basedOn w:val="Normal"/>
    <w:link w:val="ParagraphedelisteCar"/>
    <w:uiPriority w:val="34"/>
    <w:qFormat/>
    <w:rsid w:val="00A467BD"/>
    <w:pPr>
      <w:ind w:left="720"/>
      <w:contextualSpacing/>
    </w:pPr>
  </w:style>
  <w:style w:type="character" w:customStyle="1" w:styleId="link">
    <w:name w:val="link"/>
    <w:basedOn w:val="Policepardfaut"/>
    <w:rsid w:val="003171C3"/>
  </w:style>
  <w:style w:type="paragraph" w:customStyle="1" w:styleId="corpsdetexteDG20">
    <w:name w:val="corps de texte DG20"/>
    <w:basedOn w:val="Normal"/>
    <w:link w:val="corpsdetexteDG20Car"/>
    <w:autoRedefine/>
    <w:rsid w:val="000718F8"/>
  </w:style>
  <w:style w:type="character" w:customStyle="1" w:styleId="corpsdetexteDG20Car">
    <w:name w:val="corps de texte DG20 Car"/>
    <w:link w:val="corpsdetexteDG20"/>
    <w:rsid w:val="000718F8"/>
  </w:style>
  <w:style w:type="paragraph" w:styleId="Corpsdetexte">
    <w:name w:val="Body Text"/>
    <w:basedOn w:val="Normal"/>
    <w:link w:val="CorpsdetexteCar"/>
    <w:uiPriority w:val="99"/>
    <w:semiHidden/>
    <w:unhideWhenUsed/>
    <w:rsid w:val="000718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18F8"/>
  </w:style>
  <w:style w:type="character" w:styleId="Lienhypertexte">
    <w:name w:val="Hyperlink"/>
    <w:basedOn w:val="Policepardfaut"/>
    <w:uiPriority w:val="99"/>
    <w:unhideWhenUsed/>
    <w:rsid w:val="00F720D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416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24200"/>
    <w:rPr>
      <w:b/>
      <w:bCs/>
    </w:rPr>
  </w:style>
  <w:style w:type="character" w:styleId="Accentuation">
    <w:name w:val="Emphasis"/>
    <w:basedOn w:val="Policepardfaut"/>
    <w:uiPriority w:val="20"/>
    <w:qFormat/>
    <w:rsid w:val="00424200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42420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E5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efinition">
    <w:name w:val="definition"/>
    <w:basedOn w:val="Policepardfaut"/>
    <w:rsid w:val="009E55CE"/>
  </w:style>
  <w:style w:type="character" w:customStyle="1" w:styleId="apple-style-span">
    <w:name w:val="apple-style-span"/>
    <w:basedOn w:val="Policepardfaut"/>
    <w:rsid w:val="00CE5C73"/>
  </w:style>
  <w:style w:type="paragraph" w:styleId="Textedebulles">
    <w:name w:val="Balloon Text"/>
    <w:basedOn w:val="Normal"/>
    <w:link w:val="TextedebullesCar"/>
    <w:uiPriority w:val="99"/>
    <w:semiHidden/>
    <w:unhideWhenUsed/>
    <w:rsid w:val="00CE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C73"/>
    <w:rPr>
      <w:rFonts w:ascii="Tahoma" w:hAnsi="Tahoma" w:cs="Tahoma"/>
      <w:sz w:val="16"/>
      <w:szCs w:val="16"/>
    </w:rPr>
  </w:style>
  <w:style w:type="paragraph" w:customStyle="1" w:styleId="Style4numration1DG20">
    <w:name w:val="Style4 énumération1 DG20"/>
    <w:basedOn w:val="Normal"/>
    <w:autoRedefine/>
    <w:rsid w:val="008650D8"/>
    <w:pPr>
      <w:numPr>
        <w:numId w:val="31"/>
      </w:numPr>
      <w:spacing w:before="60" w:after="0" w:line="240" w:lineRule="auto"/>
      <w:ind w:left="1452" w:hanging="284"/>
      <w:jc w:val="both"/>
    </w:pPr>
    <w:rPr>
      <w:rFonts w:ascii="Times New Roman" w:eastAsia="PMingLiU" w:hAnsi="Times New Roman" w:cs="Times New Roman"/>
      <w:color w:val="333333"/>
      <w:sz w:val="24"/>
      <w:szCs w:val="24"/>
      <w:lang w:eastAsia="zh-TW"/>
    </w:rPr>
  </w:style>
  <w:style w:type="character" w:customStyle="1" w:styleId="ParagraphedelisteCar">
    <w:name w:val="Paragraphe de liste Car"/>
    <w:link w:val="Paragraphedeliste"/>
    <w:uiPriority w:val="34"/>
    <w:locked/>
    <w:rsid w:val="0031585D"/>
  </w:style>
  <w:style w:type="character" w:customStyle="1" w:styleId="st">
    <w:name w:val="st"/>
    <w:basedOn w:val="Policepardfaut"/>
    <w:rsid w:val="00663BBA"/>
  </w:style>
  <w:style w:type="character" w:styleId="Marquedannotation">
    <w:name w:val="annotation reference"/>
    <w:basedOn w:val="Policepardfaut"/>
    <w:uiPriority w:val="99"/>
    <w:semiHidden/>
    <w:unhideWhenUsed/>
    <w:rsid w:val="00710B5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710B5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710B5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0B5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0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4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egifrance.gouv.fr/affichTexteArticle.do;jsessionid=EB104234295D878E57DF8A22A2982583.tpdila19v_2?cidTexte=JORFTEXT000024389212&amp;idArticle=LEGIARTI000024390939&amp;dateTexte=20170323&amp;categorieLien=id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703E-9778-D74B-B527-851E3763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1502</Words>
  <Characters>8262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ml.domanski</dc:creator>
  <cp:lastModifiedBy>APC</cp:lastModifiedBy>
  <cp:revision>2</cp:revision>
  <cp:lastPrinted>2017-09-22T08:54:00Z</cp:lastPrinted>
  <dcterms:created xsi:type="dcterms:W3CDTF">2017-09-22T08:55:00Z</dcterms:created>
  <dcterms:modified xsi:type="dcterms:W3CDTF">2017-09-22T08:55:00Z</dcterms:modified>
</cp:coreProperties>
</file>